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7EED1"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0331BA0C"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25BB040D" w14:textId="77777777" w:rsidR="00261057" w:rsidRPr="00655FC6" w:rsidRDefault="00261057" w:rsidP="00261057">
      <w:pPr>
        <w:widowControl/>
        <w:autoSpaceDE/>
        <w:autoSpaceDN/>
        <w:adjustRightInd/>
        <w:jc w:val="center"/>
        <w:rPr>
          <w:rFonts w:eastAsia="Calibri"/>
          <w:sz w:val="28"/>
          <w:szCs w:val="28"/>
          <w:lang w:eastAsia="en-US"/>
        </w:rPr>
      </w:pPr>
    </w:p>
    <w:p w14:paraId="12972837"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BEE8705"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8BE97C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2D128F2" w14:textId="04BAD418" w:rsidR="00261057" w:rsidRPr="00655FC6" w:rsidRDefault="00012975" w:rsidP="00261057">
      <w:pPr>
        <w:widowControl/>
        <w:autoSpaceDE/>
        <w:autoSpaceDN/>
        <w:adjustRightInd/>
        <w:jc w:val="center"/>
        <w:rPr>
          <w:rFonts w:eastAsia="Calibri"/>
          <w:sz w:val="28"/>
          <w:szCs w:val="28"/>
          <w:lang w:eastAsia="en-US"/>
        </w:rPr>
      </w:pPr>
      <w:r>
        <w:rPr>
          <w:rFonts w:eastAsia="Calibri"/>
          <w:sz w:val="28"/>
          <w:szCs w:val="28"/>
          <w:lang w:eastAsia="en-US"/>
        </w:rPr>
        <w:t xml:space="preserve">Кафедра </w:t>
      </w:r>
      <w:r w:rsidR="00261057" w:rsidRPr="00655FC6">
        <w:rPr>
          <w:rFonts w:eastAsia="Calibri"/>
          <w:sz w:val="28"/>
          <w:szCs w:val="28"/>
          <w:lang w:eastAsia="en-US"/>
        </w:rPr>
        <w:t>налогов и налогового администрирования</w:t>
      </w:r>
    </w:p>
    <w:p w14:paraId="0D1CB79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21BBD002" w14:textId="77777777" w:rsidR="00261057" w:rsidRPr="00655FC6" w:rsidRDefault="00261057" w:rsidP="00261057">
      <w:pPr>
        <w:autoSpaceDE/>
        <w:autoSpaceDN/>
        <w:adjustRightInd/>
        <w:snapToGrid w:val="0"/>
        <w:rPr>
          <w:b/>
          <w:caps/>
          <w:sz w:val="28"/>
          <w:szCs w:val="28"/>
        </w:rPr>
      </w:pPr>
    </w:p>
    <w:p w14:paraId="3D27A063" w14:textId="77777777" w:rsidR="00261057" w:rsidRPr="00655FC6" w:rsidRDefault="00261057" w:rsidP="00261057">
      <w:pPr>
        <w:autoSpaceDE/>
        <w:autoSpaceDN/>
        <w:adjustRightInd/>
        <w:snapToGrid w:val="0"/>
        <w:rPr>
          <w:b/>
          <w:caps/>
          <w:sz w:val="28"/>
          <w:szCs w:val="28"/>
        </w:rPr>
      </w:pPr>
    </w:p>
    <w:p w14:paraId="3440D0A1" w14:textId="77777777" w:rsidR="00261057" w:rsidRPr="00655FC6" w:rsidRDefault="00261057" w:rsidP="00261057">
      <w:pPr>
        <w:autoSpaceDE/>
        <w:autoSpaceDN/>
        <w:adjustRightInd/>
        <w:snapToGrid w:val="0"/>
        <w:rPr>
          <w:b/>
          <w:caps/>
          <w:sz w:val="28"/>
          <w:szCs w:val="28"/>
        </w:rPr>
      </w:pPr>
    </w:p>
    <w:p w14:paraId="35908216" w14:textId="77777777" w:rsidR="00261057" w:rsidRPr="00655FC6" w:rsidRDefault="00261057" w:rsidP="00261057">
      <w:pPr>
        <w:autoSpaceDE/>
        <w:autoSpaceDN/>
        <w:adjustRightInd/>
        <w:snapToGrid w:val="0"/>
        <w:rPr>
          <w:b/>
          <w:caps/>
          <w:sz w:val="28"/>
          <w:szCs w:val="28"/>
        </w:rPr>
      </w:pPr>
    </w:p>
    <w:p w14:paraId="03DB586B" w14:textId="77777777" w:rsidR="00261057" w:rsidRPr="00655FC6" w:rsidRDefault="00261057" w:rsidP="00261057">
      <w:pPr>
        <w:autoSpaceDE/>
        <w:autoSpaceDN/>
        <w:adjustRightInd/>
        <w:snapToGrid w:val="0"/>
        <w:rPr>
          <w:b/>
          <w:caps/>
          <w:sz w:val="28"/>
          <w:szCs w:val="28"/>
        </w:rPr>
      </w:pPr>
    </w:p>
    <w:p w14:paraId="10DBACDB" w14:textId="77777777" w:rsidR="00261057" w:rsidRPr="00655FC6" w:rsidRDefault="00261057" w:rsidP="00261057">
      <w:pPr>
        <w:autoSpaceDE/>
        <w:autoSpaceDN/>
        <w:adjustRightInd/>
        <w:snapToGrid w:val="0"/>
        <w:rPr>
          <w:b/>
          <w:caps/>
          <w:sz w:val="28"/>
          <w:szCs w:val="28"/>
        </w:rPr>
      </w:pPr>
    </w:p>
    <w:p w14:paraId="568318EF" w14:textId="77777777" w:rsidR="00261057" w:rsidRPr="00655FC6" w:rsidRDefault="00261057" w:rsidP="00261057">
      <w:pPr>
        <w:autoSpaceDE/>
        <w:autoSpaceDN/>
        <w:adjustRightInd/>
        <w:snapToGrid w:val="0"/>
        <w:rPr>
          <w:b/>
          <w:caps/>
          <w:sz w:val="28"/>
          <w:szCs w:val="28"/>
        </w:rPr>
      </w:pPr>
    </w:p>
    <w:p w14:paraId="7E607EAF" w14:textId="18DE1903" w:rsidR="00261057" w:rsidRPr="00E27E60" w:rsidRDefault="00E27E60" w:rsidP="00261057">
      <w:pPr>
        <w:autoSpaceDE/>
        <w:autoSpaceDN/>
        <w:adjustRightInd/>
        <w:snapToGrid w:val="0"/>
        <w:spacing w:line="360" w:lineRule="auto"/>
        <w:jc w:val="center"/>
        <w:rPr>
          <w:b/>
          <w:bCs/>
          <w:color w:val="000000" w:themeColor="text1"/>
          <w:sz w:val="28"/>
          <w:szCs w:val="28"/>
        </w:rPr>
      </w:pPr>
      <w:r w:rsidRPr="00E27E60">
        <w:rPr>
          <w:b/>
          <w:bCs/>
          <w:color w:val="000000" w:themeColor="text1"/>
          <w:sz w:val="28"/>
          <w:szCs w:val="28"/>
        </w:rPr>
        <w:t>РЯБОВА ЕЛЕНА ВАЛЕРЬЕВНА</w:t>
      </w:r>
    </w:p>
    <w:p w14:paraId="56E8F510" w14:textId="77777777" w:rsidR="00261057" w:rsidRPr="00E27E60"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p>
    <w:p w14:paraId="420E3975" w14:textId="1A8B4567" w:rsidR="00261057" w:rsidRPr="00E27E60" w:rsidRDefault="00E27E60"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E27E60">
        <w:rPr>
          <w:b/>
          <w:bCs/>
          <w:caps/>
          <w:color w:val="000000" w:themeColor="text1"/>
          <w:sz w:val="28"/>
          <w:szCs w:val="28"/>
        </w:rPr>
        <w:t>МЕЖДУНАРОДНОЕ НАЛОГООБЛОЖЕНИЕ</w:t>
      </w:r>
    </w:p>
    <w:p w14:paraId="36BF24C2" w14:textId="77777777" w:rsidR="00261057" w:rsidRPr="00655FC6" w:rsidRDefault="00261057" w:rsidP="00261057">
      <w:pPr>
        <w:autoSpaceDE/>
        <w:autoSpaceDN/>
        <w:adjustRightInd/>
        <w:snapToGrid w:val="0"/>
        <w:jc w:val="center"/>
        <w:rPr>
          <w:sz w:val="28"/>
          <w:szCs w:val="28"/>
        </w:rPr>
      </w:pPr>
    </w:p>
    <w:p w14:paraId="5DF1E57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23FDE36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E09849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2E315C98" w14:textId="77777777" w:rsidR="00261057" w:rsidRPr="00E27E60"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E27E60">
        <w:rPr>
          <w:color w:val="000000" w:themeColor="text1"/>
          <w:sz w:val="28"/>
          <w:szCs w:val="28"/>
        </w:rPr>
        <w:t>38.04.01 «Экономика»</w:t>
      </w:r>
    </w:p>
    <w:p w14:paraId="36B9F9BA" w14:textId="77777777" w:rsidR="00261057" w:rsidRPr="00E27E60" w:rsidRDefault="00261057" w:rsidP="00261057">
      <w:pPr>
        <w:autoSpaceDE/>
        <w:autoSpaceDN/>
        <w:adjustRightInd/>
        <w:snapToGrid w:val="0"/>
        <w:ind w:right="22"/>
        <w:jc w:val="center"/>
        <w:rPr>
          <w:color w:val="000000" w:themeColor="text1"/>
          <w:sz w:val="28"/>
          <w:szCs w:val="28"/>
        </w:rPr>
      </w:pPr>
    </w:p>
    <w:p w14:paraId="17AE2B7D" w14:textId="77777777" w:rsidR="00261057" w:rsidRPr="00E27E60" w:rsidRDefault="00261057" w:rsidP="00261057">
      <w:pPr>
        <w:autoSpaceDE/>
        <w:autoSpaceDN/>
        <w:adjustRightInd/>
        <w:snapToGrid w:val="0"/>
        <w:ind w:right="22"/>
        <w:jc w:val="center"/>
        <w:rPr>
          <w:color w:val="000000" w:themeColor="text1"/>
          <w:sz w:val="28"/>
          <w:szCs w:val="28"/>
        </w:rPr>
      </w:pPr>
      <w:r w:rsidRPr="00E27E60">
        <w:rPr>
          <w:color w:val="000000" w:themeColor="text1"/>
          <w:sz w:val="28"/>
          <w:szCs w:val="28"/>
        </w:rPr>
        <w:t>Направленность программы магистратуры:</w:t>
      </w:r>
    </w:p>
    <w:p w14:paraId="0FC728DD" w14:textId="2479ABD5" w:rsidR="00261057" w:rsidRPr="00E27E60" w:rsidRDefault="00261057" w:rsidP="00261057">
      <w:pPr>
        <w:autoSpaceDE/>
        <w:autoSpaceDN/>
        <w:adjustRightInd/>
        <w:snapToGrid w:val="0"/>
        <w:ind w:right="22"/>
        <w:jc w:val="center"/>
        <w:rPr>
          <w:iCs/>
          <w:color w:val="000000" w:themeColor="text1"/>
          <w:sz w:val="28"/>
          <w:szCs w:val="28"/>
        </w:rPr>
      </w:pPr>
      <w:r w:rsidRPr="00E27E60">
        <w:rPr>
          <w:iCs/>
          <w:color w:val="000000" w:themeColor="text1"/>
          <w:sz w:val="28"/>
          <w:szCs w:val="28"/>
        </w:rPr>
        <w:t>«</w:t>
      </w:r>
      <w:r w:rsidR="00E27E60" w:rsidRPr="00E27E60">
        <w:rPr>
          <w:iCs/>
          <w:color w:val="000000" w:themeColor="text1"/>
          <w:sz w:val="28"/>
          <w:szCs w:val="28"/>
        </w:rPr>
        <w:t>Международный учет и аудит</w:t>
      </w:r>
      <w:r w:rsidRPr="00E27E60">
        <w:rPr>
          <w:iCs/>
          <w:color w:val="000000" w:themeColor="text1"/>
          <w:sz w:val="28"/>
          <w:szCs w:val="28"/>
        </w:rPr>
        <w:t>»</w:t>
      </w:r>
    </w:p>
    <w:p w14:paraId="66776094" w14:textId="77777777" w:rsidR="00261057" w:rsidRPr="00E27E60" w:rsidRDefault="00261057" w:rsidP="00261057">
      <w:pPr>
        <w:autoSpaceDE/>
        <w:autoSpaceDN/>
        <w:adjustRightInd/>
        <w:snapToGrid w:val="0"/>
        <w:ind w:right="22"/>
        <w:jc w:val="center"/>
        <w:rPr>
          <w:iCs/>
          <w:color w:val="000000" w:themeColor="text1"/>
          <w:sz w:val="28"/>
          <w:szCs w:val="28"/>
        </w:rPr>
      </w:pPr>
    </w:p>
    <w:p w14:paraId="6153A207" w14:textId="77777777" w:rsidR="00261057" w:rsidRPr="00655FC6" w:rsidRDefault="00261057" w:rsidP="00261057">
      <w:pPr>
        <w:autoSpaceDE/>
        <w:autoSpaceDN/>
        <w:adjustRightInd/>
        <w:snapToGrid w:val="0"/>
        <w:ind w:right="22"/>
        <w:jc w:val="center"/>
        <w:rPr>
          <w:sz w:val="24"/>
          <w:szCs w:val="24"/>
        </w:rPr>
      </w:pPr>
    </w:p>
    <w:p w14:paraId="607BD6DC"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9EE9A7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1A90B05"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D188A57"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1802F67"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DA76FB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B768005" w14:textId="77777777" w:rsidR="00261057" w:rsidRPr="00655FC6" w:rsidRDefault="00261057" w:rsidP="00261057">
      <w:pPr>
        <w:autoSpaceDE/>
        <w:autoSpaceDN/>
        <w:adjustRightInd/>
        <w:snapToGrid w:val="0"/>
        <w:jc w:val="center"/>
        <w:rPr>
          <w:b/>
          <w:sz w:val="28"/>
          <w:szCs w:val="28"/>
        </w:rPr>
      </w:pPr>
    </w:p>
    <w:p w14:paraId="3C1A4244" w14:textId="77777777" w:rsidR="00261057" w:rsidRPr="00655FC6" w:rsidRDefault="00261057" w:rsidP="00261057">
      <w:pPr>
        <w:autoSpaceDE/>
        <w:autoSpaceDN/>
        <w:adjustRightInd/>
        <w:snapToGrid w:val="0"/>
        <w:jc w:val="center"/>
        <w:rPr>
          <w:b/>
          <w:sz w:val="28"/>
          <w:szCs w:val="28"/>
        </w:rPr>
      </w:pPr>
    </w:p>
    <w:p w14:paraId="566D0DAF" w14:textId="77777777" w:rsidR="00261057" w:rsidRPr="00655FC6" w:rsidRDefault="00261057" w:rsidP="00261057">
      <w:pPr>
        <w:autoSpaceDE/>
        <w:autoSpaceDN/>
        <w:adjustRightInd/>
        <w:snapToGrid w:val="0"/>
        <w:jc w:val="center"/>
        <w:rPr>
          <w:b/>
          <w:sz w:val="28"/>
          <w:szCs w:val="28"/>
        </w:rPr>
      </w:pPr>
    </w:p>
    <w:p w14:paraId="30B2CA64" w14:textId="77777777" w:rsidR="00261057" w:rsidRPr="00655FC6" w:rsidRDefault="00261057" w:rsidP="00261057">
      <w:pPr>
        <w:autoSpaceDE/>
        <w:autoSpaceDN/>
        <w:adjustRightInd/>
        <w:snapToGrid w:val="0"/>
        <w:jc w:val="center"/>
        <w:rPr>
          <w:b/>
          <w:sz w:val="28"/>
          <w:szCs w:val="28"/>
        </w:rPr>
      </w:pPr>
    </w:p>
    <w:p w14:paraId="560B33AC" w14:textId="77777777" w:rsidR="00261057" w:rsidRPr="00655FC6" w:rsidRDefault="00261057" w:rsidP="00261057">
      <w:pPr>
        <w:autoSpaceDE/>
        <w:autoSpaceDN/>
        <w:adjustRightInd/>
        <w:snapToGrid w:val="0"/>
        <w:jc w:val="center"/>
        <w:rPr>
          <w:b/>
          <w:sz w:val="28"/>
          <w:szCs w:val="28"/>
        </w:rPr>
      </w:pPr>
    </w:p>
    <w:p w14:paraId="06CA230E" w14:textId="77777777" w:rsidR="00261057" w:rsidRDefault="00261057" w:rsidP="00261057">
      <w:pPr>
        <w:autoSpaceDE/>
        <w:autoSpaceDN/>
        <w:adjustRightInd/>
        <w:snapToGrid w:val="0"/>
        <w:jc w:val="center"/>
        <w:rPr>
          <w:b/>
          <w:sz w:val="28"/>
          <w:szCs w:val="28"/>
        </w:rPr>
      </w:pPr>
    </w:p>
    <w:p w14:paraId="28A56950" w14:textId="77777777" w:rsidR="00E27E60" w:rsidRDefault="00E27E60" w:rsidP="00261057">
      <w:pPr>
        <w:autoSpaceDE/>
        <w:autoSpaceDN/>
        <w:adjustRightInd/>
        <w:snapToGrid w:val="0"/>
        <w:jc w:val="center"/>
        <w:rPr>
          <w:b/>
          <w:sz w:val="28"/>
          <w:szCs w:val="28"/>
        </w:rPr>
      </w:pPr>
    </w:p>
    <w:p w14:paraId="02469FA1" w14:textId="77777777" w:rsidR="00E27E60" w:rsidRPr="00655FC6" w:rsidRDefault="00E27E60" w:rsidP="00261057">
      <w:pPr>
        <w:autoSpaceDE/>
        <w:autoSpaceDN/>
        <w:adjustRightInd/>
        <w:snapToGrid w:val="0"/>
        <w:jc w:val="center"/>
        <w:rPr>
          <w:b/>
          <w:sz w:val="28"/>
          <w:szCs w:val="28"/>
        </w:rPr>
      </w:pPr>
    </w:p>
    <w:p w14:paraId="13AF9433" w14:textId="7BDFDD3B" w:rsidR="00261057" w:rsidRPr="00655FC6"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E27E60">
        <w:rPr>
          <w:b/>
          <w:caps/>
          <w:sz w:val="28"/>
          <w:szCs w:val="28"/>
        </w:rPr>
        <w:t>4</w:t>
      </w:r>
    </w:p>
    <w:p w14:paraId="51D5204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7843FCA9"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6340DA6D" w14:textId="77777777" w:rsidR="00261057" w:rsidRPr="00655FC6" w:rsidRDefault="00261057" w:rsidP="00261057">
      <w:pPr>
        <w:widowControl/>
        <w:autoSpaceDE/>
        <w:autoSpaceDN/>
        <w:adjustRightInd/>
        <w:jc w:val="center"/>
        <w:rPr>
          <w:rFonts w:eastAsia="Calibri"/>
          <w:sz w:val="28"/>
          <w:szCs w:val="28"/>
          <w:lang w:eastAsia="en-US"/>
        </w:rPr>
      </w:pPr>
    </w:p>
    <w:p w14:paraId="4A086B54"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00A464A"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5375760"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71FFD8E" w14:textId="237E841B" w:rsidR="00261057" w:rsidRPr="00655FC6" w:rsidRDefault="00012975" w:rsidP="00261057">
      <w:pPr>
        <w:widowControl/>
        <w:autoSpaceDE/>
        <w:autoSpaceDN/>
        <w:adjustRightInd/>
        <w:jc w:val="center"/>
        <w:rPr>
          <w:rFonts w:eastAsia="Calibri"/>
          <w:sz w:val="28"/>
          <w:szCs w:val="28"/>
          <w:lang w:eastAsia="en-US"/>
        </w:rPr>
      </w:pPr>
      <w:r>
        <w:rPr>
          <w:rFonts w:eastAsia="Calibri"/>
          <w:sz w:val="28"/>
          <w:szCs w:val="28"/>
          <w:lang w:eastAsia="en-US"/>
        </w:rPr>
        <w:t>Кафедра</w:t>
      </w:r>
      <w:r w:rsidR="00261057" w:rsidRPr="00655FC6">
        <w:rPr>
          <w:rFonts w:eastAsia="Calibri"/>
          <w:sz w:val="28"/>
          <w:szCs w:val="28"/>
          <w:lang w:eastAsia="en-US"/>
        </w:rPr>
        <w:t xml:space="preserve"> налогов и налогового администрирования</w:t>
      </w:r>
    </w:p>
    <w:p w14:paraId="414EF7D8"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D86E959"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004D4FD4" w14:textId="77777777" w:rsidTr="006A074B">
        <w:trPr>
          <w:trHeight w:val="2332"/>
        </w:trPr>
        <w:tc>
          <w:tcPr>
            <w:tcW w:w="5495" w:type="dxa"/>
          </w:tcPr>
          <w:p w14:paraId="3AAE77E3" w14:textId="413CA81D" w:rsidR="00261057" w:rsidRPr="00655FC6" w:rsidRDefault="00261057" w:rsidP="00261057">
            <w:pPr>
              <w:autoSpaceDE/>
              <w:autoSpaceDN/>
              <w:adjustRightInd/>
              <w:snapToGrid w:val="0"/>
              <w:rPr>
                <w:caps/>
                <w:sz w:val="28"/>
                <w:szCs w:val="28"/>
              </w:rPr>
            </w:pPr>
          </w:p>
        </w:tc>
        <w:tc>
          <w:tcPr>
            <w:tcW w:w="4127" w:type="dxa"/>
          </w:tcPr>
          <w:p w14:paraId="523A1F39" w14:textId="77777777" w:rsidR="00261057" w:rsidRPr="00655FC6" w:rsidRDefault="00261057" w:rsidP="006A074B">
            <w:pPr>
              <w:autoSpaceDE/>
              <w:autoSpaceDN/>
              <w:adjustRightInd/>
              <w:snapToGrid w:val="0"/>
              <w:rPr>
                <w:caps/>
                <w:sz w:val="28"/>
                <w:szCs w:val="28"/>
              </w:rPr>
            </w:pPr>
            <w:r w:rsidRPr="00655FC6">
              <w:rPr>
                <w:caps/>
                <w:sz w:val="28"/>
                <w:szCs w:val="28"/>
              </w:rPr>
              <w:t>УТВЕРЖДАЮ</w:t>
            </w:r>
          </w:p>
          <w:p w14:paraId="1ACCACCB" w14:textId="77777777" w:rsidR="00261057" w:rsidRPr="00655FC6" w:rsidRDefault="00261057" w:rsidP="006A074B">
            <w:pPr>
              <w:autoSpaceDE/>
              <w:autoSpaceDN/>
              <w:adjustRightInd/>
              <w:snapToGrid w:val="0"/>
              <w:rPr>
                <w:caps/>
                <w:sz w:val="28"/>
                <w:szCs w:val="28"/>
              </w:rPr>
            </w:pPr>
            <w:r w:rsidRPr="00655FC6">
              <w:rPr>
                <w:sz w:val="28"/>
                <w:szCs w:val="28"/>
              </w:rPr>
              <w:t>Проректор по учебной и методической работе</w:t>
            </w:r>
          </w:p>
          <w:p w14:paraId="390DAE7B" w14:textId="77777777" w:rsidR="00261057" w:rsidRPr="00655FC6" w:rsidRDefault="00261057" w:rsidP="006A074B">
            <w:pPr>
              <w:autoSpaceDE/>
              <w:autoSpaceDN/>
              <w:adjustRightInd/>
              <w:snapToGrid w:val="0"/>
              <w:rPr>
                <w:caps/>
                <w:sz w:val="28"/>
                <w:szCs w:val="28"/>
              </w:rPr>
            </w:pPr>
          </w:p>
          <w:p w14:paraId="5CEB6A24" w14:textId="0A392987" w:rsidR="00261057" w:rsidRPr="00655FC6" w:rsidRDefault="00261057" w:rsidP="006A074B">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4E53CF87" w14:textId="791ABF06" w:rsidR="00261057" w:rsidRPr="00655FC6" w:rsidRDefault="00261057" w:rsidP="0017366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caps/>
                <w:sz w:val="28"/>
                <w:szCs w:val="28"/>
              </w:rPr>
            </w:pPr>
            <w:r>
              <w:rPr>
                <w:caps/>
                <w:sz w:val="28"/>
                <w:szCs w:val="28"/>
              </w:rPr>
              <w:t>«</w:t>
            </w:r>
            <w:r w:rsidR="00173666">
              <w:rPr>
                <w:caps/>
                <w:sz w:val="28"/>
                <w:szCs w:val="28"/>
              </w:rPr>
              <w:t>26</w:t>
            </w:r>
            <w:r>
              <w:rPr>
                <w:caps/>
                <w:sz w:val="28"/>
                <w:szCs w:val="28"/>
              </w:rPr>
              <w:t>»</w:t>
            </w:r>
            <w:r w:rsidR="00173666">
              <w:rPr>
                <w:caps/>
                <w:sz w:val="28"/>
                <w:szCs w:val="28"/>
              </w:rPr>
              <w:t xml:space="preserve"> </w:t>
            </w:r>
            <w:r w:rsidR="00173666">
              <w:rPr>
                <w:sz w:val="28"/>
                <w:szCs w:val="28"/>
              </w:rPr>
              <w:t xml:space="preserve">марта </w:t>
            </w:r>
            <w:r w:rsidR="00173666">
              <w:rPr>
                <w:caps/>
                <w:sz w:val="28"/>
                <w:szCs w:val="28"/>
              </w:rPr>
              <w:t xml:space="preserve"> </w:t>
            </w:r>
            <w:r>
              <w:rPr>
                <w:caps/>
                <w:sz w:val="28"/>
                <w:szCs w:val="28"/>
              </w:rPr>
              <w:t>202</w:t>
            </w:r>
            <w:r w:rsidR="00E27E60">
              <w:rPr>
                <w:caps/>
                <w:sz w:val="28"/>
                <w:szCs w:val="28"/>
              </w:rPr>
              <w:t>4</w:t>
            </w:r>
            <w:r>
              <w:rPr>
                <w:caps/>
                <w:sz w:val="28"/>
                <w:szCs w:val="28"/>
              </w:rPr>
              <w:t xml:space="preserve"> </w:t>
            </w:r>
            <w:r>
              <w:rPr>
                <w:sz w:val="28"/>
                <w:szCs w:val="28"/>
              </w:rPr>
              <w:t>г</w:t>
            </w:r>
            <w:r>
              <w:rPr>
                <w:caps/>
                <w:sz w:val="28"/>
                <w:szCs w:val="28"/>
              </w:rPr>
              <w:t>.</w:t>
            </w:r>
          </w:p>
        </w:tc>
      </w:tr>
    </w:tbl>
    <w:p w14:paraId="30FC2D11" w14:textId="77777777" w:rsidR="00261057" w:rsidRPr="00655FC6" w:rsidRDefault="00261057" w:rsidP="00261057">
      <w:pPr>
        <w:autoSpaceDE/>
        <w:autoSpaceDN/>
        <w:adjustRightInd/>
        <w:snapToGrid w:val="0"/>
        <w:rPr>
          <w:b/>
          <w:caps/>
          <w:sz w:val="28"/>
          <w:szCs w:val="28"/>
        </w:rPr>
      </w:pPr>
    </w:p>
    <w:p w14:paraId="5559AFBB" w14:textId="1D55168B" w:rsidR="00261057" w:rsidRPr="00E27E60" w:rsidRDefault="00E27E60" w:rsidP="00261057">
      <w:pPr>
        <w:autoSpaceDE/>
        <w:autoSpaceDN/>
        <w:adjustRightInd/>
        <w:snapToGrid w:val="0"/>
        <w:spacing w:line="360" w:lineRule="auto"/>
        <w:jc w:val="center"/>
        <w:rPr>
          <w:b/>
          <w:bCs/>
          <w:color w:val="000000" w:themeColor="text1"/>
          <w:sz w:val="28"/>
          <w:szCs w:val="28"/>
        </w:rPr>
      </w:pPr>
      <w:r w:rsidRPr="00E27E60">
        <w:rPr>
          <w:b/>
          <w:bCs/>
          <w:color w:val="000000" w:themeColor="text1"/>
          <w:sz w:val="28"/>
          <w:szCs w:val="28"/>
        </w:rPr>
        <w:t>РЯБОВА ЕЛЕНА ВАЛЕРЬЕВНА</w:t>
      </w:r>
    </w:p>
    <w:p w14:paraId="6CB776E4" w14:textId="77777777" w:rsidR="00261057" w:rsidRPr="00E27E60" w:rsidRDefault="00261057" w:rsidP="00261057">
      <w:pPr>
        <w:autoSpaceDE/>
        <w:autoSpaceDN/>
        <w:adjustRightInd/>
        <w:snapToGrid w:val="0"/>
        <w:spacing w:line="360" w:lineRule="auto"/>
        <w:jc w:val="center"/>
        <w:rPr>
          <w:b/>
          <w:bCs/>
          <w:color w:val="000000" w:themeColor="text1"/>
          <w:sz w:val="28"/>
          <w:szCs w:val="28"/>
        </w:rPr>
      </w:pPr>
    </w:p>
    <w:p w14:paraId="5559007D" w14:textId="301731A5" w:rsidR="00261057" w:rsidRPr="00E27E60" w:rsidRDefault="00E27E60"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E27E60">
        <w:rPr>
          <w:b/>
          <w:bCs/>
          <w:caps/>
          <w:color w:val="000000" w:themeColor="text1"/>
          <w:sz w:val="28"/>
          <w:szCs w:val="28"/>
        </w:rPr>
        <w:t>МЕЖДУНАРОДНОЕ НАЛОГООБЛОЖЕНИЕ</w:t>
      </w:r>
    </w:p>
    <w:p w14:paraId="52749865" w14:textId="77777777" w:rsidR="00261057" w:rsidRPr="00655FC6" w:rsidRDefault="00261057" w:rsidP="00261057">
      <w:pPr>
        <w:autoSpaceDE/>
        <w:autoSpaceDN/>
        <w:adjustRightInd/>
        <w:snapToGrid w:val="0"/>
        <w:jc w:val="center"/>
        <w:rPr>
          <w:sz w:val="28"/>
          <w:szCs w:val="28"/>
        </w:rPr>
      </w:pPr>
    </w:p>
    <w:p w14:paraId="5E07447D" w14:textId="5A04DC4E"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r w:rsidR="00173666">
        <w:rPr>
          <w:sz w:val="28"/>
          <w:szCs w:val="28"/>
        </w:rPr>
        <w:t xml:space="preserve"> марта</w:t>
      </w:r>
    </w:p>
    <w:p w14:paraId="57DB5B8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5534E5F" w14:textId="77777777" w:rsidR="00261057" w:rsidRPr="00E27E60"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E27E60">
        <w:rPr>
          <w:color w:val="000000" w:themeColor="text1"/>
          <w:sz w:val="28"/>
          <w:szCs w:val="28"/>
        </w:rPr>
        <w:t>для студентов, обучающихся по направлению подготовки</w:t>
      </w:r>
    </w:p>
    <w:p w14:paraId="37F23D72" w14:textId="3981C0BE"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themeColor="text1"/>
          <w:sz w:val="28"/>
          <w:szCs w:val="28"/>
        </w:rPr>
      </w:pPr>
      <w:r w:rsidRPr="00E27E60">
        <w:rPr>
          <w:color w:val="000000" w:themeColor="text1"/>
          <w:sz w:val="28"/>
          <w:szCs w:val="28"/>
        </w:rPr>
        <w:t xml:space="preserve">38.04.01 «Экономика» </w:t>
      </w:r>
    </w:p>
    <w:p w14:paraId="41CC18B5" w14:textId="77777777" w:rsidR="00B6501D" w:rsidRPr="00E27E60" w:rsidRDefault="00B6501D"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p>
    <w:p w14:paraId="632C1B53" w14:textId="77777777" w:rsidR="00261057" w:rsidRPr="00E27E60" w:rsidRDefault="00261057" w:rsidP="00261057">
      <w:pPr>
        <w:autoSpaceDE/>
        <w:autoSpaceDN/>
        <w:adjustRightInd/>
        <w:snapToGrid w:val="0"/>
        <w:ind w:right="22"/>
        <w:jc w:val="center"/>
        <w:rPr>
          <w:color w:val="000000" w:themeColor="text1"/>
          <w:sz w:val="28"/>
          <w:szCs w:val="28"/>
        </w:rPr>
      </w:pPr>
      <w:r w:rsidRPr="00E27E60">
        <w:rPr>
          <w:color w:val="000000" w:themeColor="text1"/>
          <w:sz w:val="28"/>
          <w:szCs w:val="28"/>
        </w:rPr>
        <w:t>Направленность программы магистратуры:</w:t>
      </w:r>
    </w:p>
    <w:p w14:paraId="2E2121FC" w14:textId="2599C1EF" w:rsidR="00261057" w:rsidRPr="00E27E60" w:rsidRDefault="00261057" w:rsidP="00261057">
      <w:pPr>
        <w:autoSpaceDE/>
        <w:autoSpaceDN/>
        <w:adjustRightInd/>
        <w:snapToGrid w:val="0"/>
        <w:ind w:right="22"/>
        <w:jc w:val="center"/>
        <w:rPr>
          <w:iCs/>
          <w:color w:val="000000" w:themeColor="text1"/>
          <w:sz w:val="28"/>
          <w:szCs w:val="28"/>
        </w:rPr>
      </w:pPr>
      <w:r w:rsidRPr="00E27E60">
        <w:rPr>
          <w:iCs/>
          <w:color w:val="000000" w:themeColor="text1"/>
          <w:sz w:val="28"/>
          <w:szCs w:val="28"/>
        </w:rPr>
        <w:t>«</w:t>
      </w:r>
      <w:r w:rsidR="00E27E60" w:rsidRPr="00E27E60">
        <w:rPr>
          <w:iCs/>
          <w:color w:val="000000" w:themeColor="text1"/>
          <w:sz w:val="28"/>
          <w:szCs w:val="28"/>
        </w:rPr>
        <w:t>Международный учет и аудит</w:t>
      </w:r>
      <w:r w:rsidRPr="00E27E60">
        <w:rPr>
          <w:iCs/>
          <w:color w:val="000000" w:themeColor="text1"/>
          <w:sz w:val="28"/>
          <w:szCs w:val="28"/>
        </w:rPr>
        <w:t xml:space="preserve">» </w:t>
      </w:r>
    </w:p>
    <w:p w14:paraId="48218A6D" w14:textId="77777777" w:rsidR="00261057" w:rsidRPr="00655FC6" w:rsidRDefault="00261057" w:rsidP="00261057">
      <w:pPr>
        <w:autoSpaceDE/>
        <w:autoSpaceDN/>
        <w:adjustRightInd/>
        <w:snapToGrid w:val="0"/>
        <w:jc w:val="center"/>
        <w:rPr>
          <w:sz w:val="28"/>
          <w:szCs w:val="28"/>
        </w:rPr>
      </w:pPr>
    </w:p>
    <w:p w14:paraId="49C8552F" w14:textId="77777777" w:rsidR="00261057" w:rsidRPr="00655FC6" w:rsidRDefault="00261057" w:rsidP="00261057">
      <w:pPr>
        <w:autoSpaceDE/>
        <w:autoSpaceDN/>
        <w:adjustRightInd/>
        <w:snapToGrid w:val="0"/>
        <w:ind w:right="22"/>
        <w:jc w:val="center"/>
        <w:rPr>
          <w:sz w:val="24"/>
          <w:szCs w:val="24"/>
        </w:rPr>
      </w:pPr>
    </w:p>
    <w:p w14:paraId="78307341" w14:textId="77777777" w:rsidR="00012975" w:rsidRPr="0097122D" w:rsidRDefault="00012975" w:rsidP="00012975">
      <w:pPr>
        <w:suppressAutoHyphens/>
        <w:ind w:left="-709"/>
        <w:jc w:val="center"/>
        <w:rPr>
          <w:i/>
          <w:sz w:val="24"/>
          <w:szCs w:val="24"/>
        </w:rPr>
      </w:pPr>
      <w:r w:rsidRPr="0097122D">
        <w:rPr>
          <w:i/>
          <w:sz w:val="24"/>
          <w:szCs w:val="24"/>
        </w:rPr>
        <w:t xml:space="preserve">Одобрено </w:t>
      </w:r>
      <w:r>
        <w:rPr>
          <w:i/>
          <w:sz w:val="24"/>
          <w:szCs w:val="24"/>
        </w:rPr>
        <w:t>заседанием Кафедры</w:t>
      </w:r>
      <w:r w:rsidRPr="0097122D">
        <w:rPr>
          <w:i/>
          <w:sz w:val="24"/>
          <w:szCs w:val="24"/>
        </w:rPr>
        <w:t xml:space="preserve"> налогов и налогового администрирования</w:t>
      </w:r>
    </w:p>
    <w:p w14:paraId="75C28988" w14:textId="33E3AD86" w:rsidR="00012975" w:rsidRPr="0097122D" w:rsidRDefault="00012975" w:rsidP="00012975">
      <w:pPr>
        <w:suppressAutoHyphens/>
        <w:jc w:val="center"/>
        <w:rPr>
          <w:i/>
          <w:sz w:val="24"/>
          <w:szCs w:val="24"/>
        </w:rPr>
      </w:pPr>
      <w:r w:rsidRPr="0097122D">
        <w:rPr>
          <w:i/>
          <w:sz w:val="24"/>
          <w:szCs w:val="24"/>
        </w:rPr>
        <w:t xml:space="preserve">протокол № </w:t>
      </w:r>
      <w:r>
        <w:rPr>
          <w:i/>
          <w:sz w:val="24"/>
          <w:szCs w:val="24"/>
        </w:rPr>
        <w:t xml:space="preserve">10 </w:t>
      </w:r>
      <w:r w:rsidRPr="0097122D">
        <w:rPr>
          <w:i/>
          <w:sz w:val="24"/>
          <w:szCs w:val="24"/>
        </w:rPr>
        <w:t xml:space="preserve">от </w:t>
      </w:r>
      <w:r>
        <w:rPr>
          <w:i/>
          <w:sz w:val="24"/>
          <w:szCs w:val="24"/>
        </w:rPr>
        <w:t>28</w:t>
      </w:r>
      <w:r w:rsidRPr="0097122D">
        <w:rPr>
          <w:i/>
          <w:sz w:val="24"/>
          <w:szCs w:val="24"/>
        </w:rPr>
        <w:t xml:space="preserve"> </w:t>
      </w:r>
      <w:r>
        <w:rPr>
          <w:i/>
          <w:sz w:val="24"/>
          <w:szCs w:val="24"/>
        </w:rPr>
        <w:t>февраля</w:t>
      </w:r>
      <w:r w:rsidRPr="0097122D">
        <w:rPr>
          <w:i/>
          <w:sz w:val="24"/>
          <w:szCs w:val="24"/>
        </w:rPr>
        <w:t xml:space="preserve"> 202</w:t>
      </w:r>
      <w:r>
        <w:rPr>
          <w:i/>
          <w:sz w:val="24"/>
          <w:szCs w:val="24"/>
        </w:rPr>
        <w:t>4</w:t>
      </w:r>
      <w:r w:rsidRPr="0097122D">
        <w:rPr>
          <w:i/>
          <w:sz w:val="24"/>
          <w:szCs w:val="24"/>
        </w:rPr>
        <w:t xml:space="preserve"> г.</w:t>
      </w:r>
    </w:p>
    <w:p w14:paraId="43232F9A" w14:textId="77777777" w:rsidR="00012975" w:rsidRPr="0097122D" w:rsidRDefault="00012975" w:rsidP="00012975">
      <w:pPr>
        <w:shd w:val="clear" w:color="auto" w:fill="FFFFFF"/>
        <w:snapToGrid w:val="0"/>
        <w:jc w:val="center"/>
        <w:rPr>
          <w:i/>
          <w:sz w:val="24"/>
          <w:szCs w:val="24"/>
        </w:rPr>
      </w:pPr>
      <w:r w:rsidRPr="0097122D">
        <w:rPr>
          <w:i/>
          <w:sz w:val="24"/>
          <w:szCs w:val="24"/>
        </w:rPr>
        <w:t>Рекомендовано Ученым советом факультета налогов, аудита и бизнес-анализа</w:t>
      </w:r>
    </w:p>
    <w:p w14:paraId="37E5F0E6" w14:textId="69073184" w:rsidR="00012975" w:rsidRDefault="00012975" w:rsidP="00012975">
      <w:pPr>
        <w:shd w:val="clear" w:color="auto" w:fill="FFFFFF"/>
        <w:snapToGrid w:val="0"/>
        <w:jc w:val="center"/>
        <w:rPr>
          <w:i/>
          <w:sz w:val="24"/>
          <w:szCs w:val="24"/>
        </w:rPr>
      </w:pPr>
      <w:r w:rsidRPr="0097122D">
        <w:rPr>
          <w:i/>
          <w:sz w:val="24"/>
          <w:szCs w:val="24"/>
        </w:rPr>
        <w:t xml:space="preserve">протокол № </w:t>
      </w:r>
      <w:r>
        <w:rPr>
          <w:i/>
          <w:sz w:val="24"/>
          <w:szCs w:val="24"/>
        </w:rPr>
        <w:t>39</w:t>
      </w:r>
      <w:r w:rsidRPr="0097122D">
        <w:rPr>
          <w:i/>
          <w:sz w:val="24"/>
          <w:szCs w:val="24"/>
        </w:rPr>
        <w:t xml:space="preserve"> от </w:t>
      </w:r>
      <w:r>
        <w:rPr>
          <w:i/>
          <w:sz w:val="24"/>
          <w:szCs w:val="24"/>
        </w:rPr>
        <w:t>19</w:t>
      </w:r>
      <w:r w:rsidRPr="0097122D">
        <w:rPr>
          <w:i/>
          <w:sz w:val="24"/>
          <w:szCs w:val="24"/>
        </w:rPr>
        <w:t xml:space="preserve"> </w:t>
      </w:r>
      <w:r>
        <w:rPr>
          <w:i/>
          <w:sz w:val="24"/>
          <w:szCs w:val="24"/>
        </w:rPr>
        <w:t>марта</w:t>
      </w:r>
      <w:r w:rsidRPr="0097122D">
        <w:rPr>
          <w:i/>
          <w:sz w:val="24"/>
          <w:szCs w:val="24"/>
        </w:rPr>
        <w:t xml:space="preserve"> 202</w:t>
      </w:r>
      <w:r>
        <w:rPr>
          <w:i/>
          <w:sz w:val="24"/>
          <w:szCs w:val="24"/>
        </w:rPr>
        <w:t>4</w:t>
      </w:r>
      <w:r w:rsidRPr="0097122D">
        <w:rPr>
          <w:i/>
          <w:sz w:val="24"/>
          <w:szCs w:val="24"/>
        </w:rPr>
        <w:t xml:space="preserve"> г.</w:t>
      </w:r>
    </w:p>
    <w:p w14:paraId="099031C1" w14:textId="6F52C546"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556701B5" w14:textId="2E9F11A4" w:rsidR="00012975" w:rsidRDefault="00012975" w:rsidP="00261057">
      <w:pPr>
        <w:widowControl/>
        <w:shd w:val="clear" w:color="auto" w:fill="FFFFFF"/>
        <w:autoSpaceDE/>
        <w:autoSpaceDN/>
        <w:adjustRightInd/>
        <w:snapToGrid w:val="0"/>
        <w:jc w:val="center"/>
        <w:rPr>
          <w:rFonts w:eastAsia="Calibri"/>
          <w:i/>
          <w:sz w:val="26"/>
          <w:szCs w:val="26"/>
          <w:lang w:eastAsia="en-US"/>
        </w:rPr>
      </w:pPr>
    </w:p>
    <w:p w14:paraId="27749AA5" w14:textId="77777777" w:rsidR="00012975" w:rsidRDefault="00012975" w:rsidP="00261057">
      <w:pPr>
        <w:widowControl/>
        <w:shd w:val="clear" w:color="auto" w:fill="FFFFFF"/>
        <w:autoSpaceDE/>
        <w:autoSpaceDN/>
        <w:adjustRightInd/>
        <w:snapToGrid w:val="0"/>
        <w:jc w:val="center"/>
        <w:rPr>
          <w:rFonts w:eastAsia="Calibri"/>
          <w:i/>
          <w:sz w:val="26"/>
          <w:szCs w:val="26"/>
          <w:lang w:eastAsia="en-US"/>
        </w:rPr>
      </w:pPr>
    </w:p>
    <w:p w14:paraId="764236BA" w14:textId="00C57CE1" w:rsidR="00E27E60" w:rsidRDefault="00E27E60"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3548214" w14:textId="1443C36A" w:rsidR="00012975" w:rsidRDefault="00012975"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6AC77ED" w14:textId="300A35B4" w:rsidR="00012975" w:rsidRDefault="00012975"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2BAFA4F" w14:textId="77777777" w:rsidR="00012975" w:rsidRDefault="00012975"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10BDA44" w14:textId="77777777" w:rsidR="00E27E60" w:rsidRPr="00655FC6" w:rsidRDefault="00E27E60"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5894A66" w14:textId="3AE151FA"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E27E60">
        <w:rPr>
          <w:b/>
          <w:caps/>
          <w:sz w:val="28"/>
          <w:szCs w:val="28"/>
        </w:rPr>
        <w:t>4</w:t>
      </w:r>
    </w:p>
    <w:p w14:paraId="7086A152"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77E7B468" w14:textId="5BBA16BC" w:rsidR="00261057" w:rsidRPr="00316D32" w:rsidRDefault="00261057" w:rsidP="00261057">
      <w:pPr>
        <w:pStyle w:val="1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w:t>
        </w:r>
      </w:hyperlink>
      <w:r w:rsidR="00413EDA">
        <w:rPr>
          <w:noProof/>
        </w:rPr>
        <w:t>3</w:t>
      </w:r>
    </w:p>
    <w:p w14:paraId="0F00F019" w14:textId="77777777" w:rsidR="00261057" w:rsidRPr="00316D32" w:rsidRDefault="003113E8" w:rsidP="00261057">
      <w:pPr>
        <w:pStyle w:val="1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32079B5E" w14:textId="25A01B75" w:rsidR="00261057" w:rsidRPr="00316D32" w:rsidRDefault="003113E8" w:rsidP="00261057">
      <w:pPr>
        <w:pStyle w:val="1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hyperlink>
      <w:r w:rsidR="00B6501D">
        <w:rPr>
          <w:noProof/>
        </w:rPr>
        <w:t>4</w:t>
      </w:r>
    </w:p>
    <w:p w14:paraId="68E02609" w14:textId="0BC83EAB" w:rsidR="00261057" w:rsidRPr="00316D32" w:rsidRDefault="003113E8" w:rsidP="00261057">
      <w:pPr>
        <w:pStyle w:val="1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hyperlink>
      <w:r w:rsidR="00B6501D">
        <w:rPr>
          <w:noProof/>
        </w:rPr>
        <w:t>5</w:t>
      </w:r>
    </w:p>
    <w:p w14:paraId="7A200CA5" w14:textId="58834F48" w:rsidR="00261057" w:rsidRPr="00316D32" w:rsidRDefault="003113E8" w:rsidP="00261057">
      <w:pPr>
        <w:pStyle w:val="1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hyperlink>
      <w:r w:rsidR="00B6501D">
        <w:rPr>
          <w:noProof/>
        </w:rPr>
        <w:t>5</w:t>
      </w:r>
    </w:p>
    <w:p w14:paraId="3A920CEE" w14:textId="7175203C" w:rsidR="00261057" w:rsidRPr="00316D32" w:rsidRDefault="003113E8" w:rsidP="00261057">
      <w:pPr>
        <w:pStyle w:val="1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B6501D">
        <w:rPr>
          <w:noProof/>
        </w:rPr>
        <w:t>2</w:t>
      </w:r>
    </w:p>
    <w:p w14:paraId="1006CB06" w14:textId="35C9B5B3" w:rsidR="00261057" w:rsidRPr="00316D32" w:rsidRDefault="003113E8" w:rsidP="00261057">
      <w:pPr>
        <w:pStyle w:val="1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…………………………………………………………………………………………2</w:t>
        </w:r>
      </w:hyperlink>
      <w:r w:rsidR="00B6501D">
        <w:rPr>
          <w:noProof/>
        </w:rPr>
        <w:t>0</w:t>
      </w:r>
    </w:p>
    <w:p w14:paraId="6FA7605F" w14:textId="26FD51AD" w:rsidR="00261057" w:rsidRPr="00316D32" w:rsidRDefault="003113E8" w:rsidP="00261057">
      <w:pPr>
        <w:pStyle w:val="1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B6501D">
          <w:rPr>
            <w:noProof/>
            <w:webHidden/>
          </w:rPr>
          <w:t>.</w:t>
        </w:r>
        <w:r w:rsidR="00261057">
          <w:rPr>
            <w:noProof/>
            <w:webHidden/>
          </w:rPr>
          <w:t>….</w:t>
        </w:r>
      </w:hyperlink>
      <w:r w:rsidR="00B6501D">
        <w:rPr>
          <w:noProof/>
        </w:rPr>
        <w:t>25</w:t>
      </w:r>
    </w:p>
    <w:p w14:paraId="03290963" w14:textId="24F37207" w:rsidR="00261057" w:rsidRPr="00316D32" w:rsidRDefault="003113E8" w:rsidP="00261057">
      <w:pPr>
        <w:pStyle w:val="1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hyperlink>
      <w:r w:rsidR="00B6501D">
        <w:rPr>
          <w:noProof/>
        </w:rPr>
        <w:t>27</w:t>
      </w:r>
    </w:p>
    <w:p w14:paraId="5859CB98" w14:textId="7F36F368" w:rsidR="00261057" w:rsidRPr="00316D32" w:rsidRDefault="003113E8" w:rsidP="00261057">
      <w:pPr>
        <w:pStyle w:val="1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hyperlink>
      <w:r w:rsidR="00B6501D">
        <w:rPr>
          <w:noProof/>
        </w:rPr>
        <w:t>28</w:t>
      </w:r>
    </w:p>
    <w:p w14:paraId="07E45BA5" w14:textId="01914753" w:rsidR="00261057" w:rsidRPr="00316D32" w:rsidRDefault="003113E8" w:rsidP="00261057">
      <w:pPr>
        <w:pStyle w:val="1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6501D">
          <w:rPr>
            <w:noProof/>
            <w:webHidden/>
          </w:rPr>
          <w:t>…………………...</w:t>
        </w:r>
      </w:hyperlink>
      <w:r w:rsidR="00B6501D">
        <w:rPr>
          <w:noProof/>
        </w:rPr>
        <w:t>28</w:t>
      </w:r>
    </w:p>
    <w:p w14:paraId="5E9C6FC1" w14:textId="15F163FB" w:rsidR="00261057" w:rsidRPr="00316D32" w:rsidRDefault="003113E8" w:rsidP="00261057">
      <w:pPr>
        <w:pStyle w:val="1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hyperlink>
      <w:r w:rsidR="00B6501D">
        <w:rPr>
          <w:noProof/>
        </w:rPr>
        <w:t>29</w:t>
      </w:r>
    </w:p>
    <w:p w14:paraId="32781C66"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44E6545D" w14:textId="77777777" w:rsidR="00261057" w:rsidRPr="00316D32" w:rsidRDefault="00261057" w:rsidP="00261057">
      <w:r w:rsidRPr="00655FC6">
        <w:fldChar w:fldCharType="end"/>
      </w:r>
    </w:p>
    <w:p w14:paraId="533F4F6C" w14:textId="77777777" w:rsidR="00261057" w:rsidRPr="00316D32" w:rsidRDefault="00261057" w:rsidP="00261057"/>
    <w:p w14:paraId="64AEBC6C" w14:textId="77777777" w:rsidR="00413EDA" w:rsidRDefault="00413EDA" w:rsidP="00F95658">
      <w:pPr>
        <w:keepNext/>
        <w:ind w:firstLine="709"/>
        <w:jc w:val="both"/>
        <w:rPr>
          <w:b/>
          <w:sz w:val="28"/>
          <w:szCs w:val="28"/>
        </w:rPr>
      </w:pPr>
    </w:p>
    <w:p w14:paraId="338F8B2B" w14:textId="0D071B4B" w:rsidR="00C52F7B" w:rsidRDefault="00C52F7B" w:rsidP="00236A65">
      <w:pPr>
        <w:keepNext/>
        <w:spacing w:line="288" w:lineRule="auto"/>
        <w:ind w:firstLine="709"/>
        <w:jc w:val="both"/>
        <w:rPr>
          <w:b/>
          <w:sz w:val="28"/>
          <w:szCs w:val="28"/>
        </w:rPr>
      </w:pPr>
      <w:r>
        <w:rPr>
          <w:b/>
          <w:sz w:val="28"/>
          <w:szCs w:val="28"/>
        </w:rPr>
        <w:t xml:space="preserve">1. Наименование </w:t>
      </w:r>
      <w:r w:rsidR="000C5D47">
        <w:rPr>
          <w:b/>
          <w:sz w:val="28"/>
          <w:szCs w:val="28"/>
        </w:rPr>
        <w:t>дисциплины</w:t>
      </w:r>
      <w:r>
        <w:rPr>
          <w:b/>
          <w:sz w:val="28"/>
          <w:szCs w:val="28"/>
        </w:rPr>
        <w:t xml:space="preserve"> </w:t>
      </w:r>
    </w:p>
    <w:p w14:paraId="24DAADC4" w14:textId="301EF735" w:rsidR="002A481B" w:rsidRDefault="00E27E60" w:rsidP="00236A65">
      <w:pPr>
        <w:keepNext/>
        <w:spacing w:line="288" w:lineRule="auto"/>
        <w:ind w:firstLine="709"/>
        <w:jc w:val="both"/>
        <w:rPr>
          <w:sz w:val="28"/>
          <w:szCs w:val="28"/>
        </w:rPr>
      </w:pPr>
      <w:r>
        <w:rPr>
          <w:sz w:val="28"/>
          <w:szCs w:val="28"/>
        </w:rPr>
        <w:t>Международное налогообложение</w:t>
      </w:r>
    </w:p>
    <w:p w14:paraId="7473E382" w14:textId="77777777" w:rsidR="00E27E60" w:rsidRPr="000218DE" w:rsidRDefault="00E27E60" w:rsidP="00236A65">
      <w:pPr>
        <w:keepNext/>
        <w:spacing w:line="288" w:lineRule="auto"/>
        <w:ind w:firstLine="709"/>
        <w:jc w:val="both"/>
        <w:rPr>
          <w:bCs/>
          <w:sz w:val="28"/>
          <w:szCs w:val="28"/>
        </w:rPr>
      </w:pPr>
    </w:p>
    <w:p w14:paraId="74B56264" w14:textId="6D34C51B" w:rsidR="0088321E" w:rsidRDefault="00C52F7B" w:rsidP="00236A65">
      <w:pPr>
        <w:tabs>
          <w:tab w:val="left" w:pos="540"/>
        </w:tabs>
        <w:spacing w:line="288" w:lineRule="auto"/>
        <w:ind w:firstLine="709"/>
        <w:contextualSpacing/>
        <w:jc w:val="both"/>
        <w:rPr>
          <w:b/>
          <w:sz w:val="28"/>
          <w:szCs w:val="28"/>
        </w:rPr>
      </w:pPr>
      <w:r w:rsidRPr="00BE3BA3">
        <w:rPr>
          <w:b/>
          <w:sz w:val="28"/>
          <w:szCs w:val="28"/>
        </w:rPr>
        <w:t>2.</w:t>
      </w:r>
      <w:r w:rsidR="00901E20" w:rsidRPr="00670652">
        <w:rPr>
          <w:b/>
          <w:sz w:val="28"/>
          <w:szCs w:val="28"/>
        </w:rPr>
        <w:t xml:space="preserve"> </w:t>
      </w:r>
      <w:r w:rsidR="00012975" w:rsidRPr="00012975">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1C7A8A22" w14:textId="77777777" w:rsidR="00012975" w:rsidRPr="0088321E" w:rsidRDefault="00012975" w:rsidP="00F95658">
      <w:pPr>
        <w:tabs>
          <w:tab w:val="left" w:pos="540"/>
        </w:tabs>
        <w:ind w:firstLine="709"/>
        <w:contextualSpacing/>
        <w:jc w:val="both"/>
        <w:rPr>
          <w:sz w:val="28"/>
          <w:szCs w:val="28"/>
        </w:rPr>
      </w:pPr>
    </w:p>
    <w:tbl>
      <w:tblPr>
        <w:tblStyle w:val="a7"/>
        <w:tblW w:w="5000" w:type="pct"/>
        <w:tblLook w:val="04A0" w:firstRow="1" w:lastRow="0" w:firstColumn="1" w:lastColumn="0" w:noHBand="0" w:noVBand="1"/>
      </w:tblPr>
      <w:tblGrid>
        <w:gridCol w:w="1566"/>
        <w:gridCol w:w="2455"/>
        <w:gridCol w:w="2820"/>
        <w:gridCol w:w="3354"/>
      </w:tblGrid>
      <w:tr w:rsidR="006B5B4D" w:rsidRPr="00E27E60" w14:paraId="762D6C2C" w14:textId="77777777" w:rsidTr="004806E6">
        <w:tc>
          <w:tcPr>
            <w:tcW w:w="768" w:type="pct"/>
          </w:tcPr>
          <w:p w14:paraId="6D8C9C73" w14:textId="77777777" w:rsidR="006B5B4D" w:rsidRPr="00E27E60" w:rsidRDefault="006B5B4D" w:rsidP="00E27E60">
            <w:pPr>
              <w:tabs>
                <w:tab w:val="left" w:pos="540"/>
              </w:tabs>
              <w:contextualSpacing/>
              <w:jc w:val="both"/>
              <w:rPr>
                <w:sz w:val="24"/>
                <w:szCs w:val="24"/>
              </w:rPr>
            </w:pPr>
            <w:r w:rsidRPr="00E27E60">
              <w:rPr>
                <w:sz w:val="24"/>
                <w:szCs w:val="24"/>
              </w:rPr>
              <w:t>Код компетенции</w:t>
            </w:r>
          </w:p>
        </w:tc>
        <w:tc>
          <w:tcPr>
            <w:tcW w:w="1204" w:type="pct"/>
          </w:tcPr>
          <w:p w14:paraId="465AC703" w14:textId="77777777" w:rsidR="006B5B4D" w:rsidRPr="00E27E60" w:rsidRDefault="006B5B4D" w:rsidP="00E27E60">
            <w:pPr>
              <w:tabs>
                <w:tab w:val="left" w:pos="540"/>
              </w:tabs>
              <w:contextualSpacing/>
              <w:jc w:val="both"/>
              <w:rPr>
                <w:sz w:val="24"/>
                <w:szCs w:val="24"/>
              </w:rPr>
            </w:pPr>
            <w:r w:rsidRPr="00E27E60">
              <w:rPr>
                <w:sz w:val="24"/>
                <w:szCs w:val="24"/>
              </w:rPr>
              <w:t>Наименование компетенции</w:t>
            </w:r>
          </w:p>
        </w:tc>
        <w:tc>
          <w:tcPr>
            <w:tcW w:w="1383" w:type="pct"/>
          </w:tcPr>
          <w:p w14:paraId="239192D6" w14:textId="7344F428" w:rsidR="006B5B4D" w:rsidRPr="00E27E60" w:rsidRDefault="006B5B4D" w:rsidP="00012975">
            <w:pPr>
              <w:tabs>
                <w:tab w:val="left" w:pos="540"/>
              </w:tabs>
              <w:contextualSpacing/>
              <w:jc w:val="both"/>
              <w:rPr>
                <w:sz w:val="24"/>
                <w:szCs w:val="24"/>
              </w:rPr>
            </w:pPr>
            <w:r w:rsidRPr="00E27E60">
              <w:rPr>
                <w:sz w:val="24"/>
                <w:szCs w:val="24"/>
              </w:rPr>
              <w:t>Индикаторы достижения компетенции</w:t>
            </w:r>
          </w:p>
        </w:tc>
        <w:tc>
          <w:tcPr>
            <w:tcW w:w="1645" w:type="pct"/>
          </w:tcPr>
          <w:p w14:paraId="3B1DEEF0" w14:textId="77777777" w:rsidR="00F36979" w:rsidRPr="004806E6" w:rsidRDefault="006B5B4D" w:rsidP="00F36979">
            <w:pPr>
              <w:tabs>
                <w:tab w:val="left" w:pos="540"/>
              </w:tabs>
              <w:contextualSpacing/>
              <w:jc w:val="both"/>
              <w:rPr>
                <w:color w:val="000000" w:themeColor="text1"/>
                <w:sz w:val="24"/>
                <w:szCs w:val="24"/>
              </w:rPr>
            </w:pPr>
            <w:r w:rsidRPr="004806E6">
              <w:rPr>
                <w:color w:val="000000" w:themeColor="text1"/>
                <w:sz w:val="24"/>
                <w:szCs w:val="24"/>
              </w:rPr>
              <w:t>Результаты обучения</w:t>
            </w:r>
            <w:r w:rsidR="00F36979" w:rsidRPr="004806E6">
              <w:rPr>
                <w:color w:val="000000" w:themeColor="text1"/>
                <w:sz w:val="24"/>
                <w:szCs w:val="24"/>
              </w:rPr>
              <w:t xml:space="preserve"> </w:t>
            </w:r>
          </w:p>
          <w:p w14:paraId="509E025C" w14:textId="6A273305" w:rsidR="00F36979" w:rsidRPr="004806E6" w:rsidRDefault="006B5B4D" w:rsidP="00F36979">
            <w:pPr>
              <w:tabs>
                <w:tab w:val="left" w:pos="540"/>
              </w:tabs>
              <w:contextualSpacing/>
              <w:jc w:val="both"/>
              <w:rPr>
                <w:color w:val="000000" w:themeColor="text1"/>
                <w:sz w:val="24"/>
                <w:szCs w:val="24"/>
              </w:rPr>
            </w:pPr>
            <w:r w:rsidRPr="004806E6">
              <w:rPr>
                <w:color w:val="000000" w:themeColor="text1"/>
                <w:sz w:val="24"/>
                <w:szCs w:val="24"/>
              </w:rPr>
              <w:t>(умения</w:t>
            </w:r>
            <w:r w:rsidR="00FC38B2" w:rsidRPr="004806E6">
              <w:rPr>
                <w:color w:val="000000" w:themeColor="text1"/>
                <w:sz w:val="24"/>
                <w:szCs w:val="24"/>
              </w:rPr>
              <w:t xml:space="preserve"> и знания</w:t>
            </w:r>
            <w:r w:rsidRPr="004806E6">
              <w:rPr>
                <w:color w:val="000000" w:themeColor="text1"/>
                <w:sz w:val="24"/>
                <w:szCs w:val="24"/>
              </w:rPr>
              <w:t>), соотнесенные с</w:t>
            </w:r>
          </w:p>
          <w:p w14:paraId="22BADFEE" w14:textId="0C2621C8" w:rsidR="006B5B4D" w:rsidRPr="00E27E60" w:rsidRDefault="006B5B4D" w:rsidP="00F36979">
            <w:pPr>
              <w:tabs>
                <w:tab w:val="left" w:pos="540"/>
              </w:tabs>
              <w:contextualSpacing/>
              <w:jc w:val="both"/>
              <w:rPr>
                <w:sz w:val="24"/>
                <w:szCs w:val="24"/>
              </w:rPr>
            </w:pPr>
            <w:r w:rsidRPr="004806E6">
              <w:rPr>
                <w:color w:val="000000" w:themeColor="text1"/>
                <w:sz w:val="24"/>
                <w:szCs w:val="24"/>
              </w:rPr>
              <w:t>индикаторами достижения компетенции</w:t>
            </w:r>
          </w:p>
        </w:tc>
      </w:tr>
      <w:tr w:rsidR="003113E8" w:rsidRPr="00E27E60" w14:paraId="579A2728" w14:textId="77777777" w:rsidTr="004806E6">
        <w:tc>
          <w:tcPr>
            <w:tcW w:w="768" w:type="pct"/>
            <w:vMerge w:val="restart"/>
          </w:tcPr>
          <w:p w14:paraId="479BD576" w14:textId="7ED3F70D" w:rsidR="003113E8" w:rsidRPr="00E27E60" w:rsidRDefault="003113E8" w:rsidP="008C39EA">
            <w:pPr>
              <w:tabs>
                <w:tab w:val="left" w:pos="540"/>
              </w:tabs>
              <w:contextualSpacing/>
              <w:jc w:val="both"/>
              <w:rPr>
                <w:sz w:val="24"/>
                <w:szCs w:val="24"/>
              </w:rPr>
            </w:pPr>
            <w:r>
              <w:rPr>
                <w:sz w:val="24"/>
                <w:szCs w:val="24"/>
              </w:rPr>
              <w:t>ПКН-1</w:t>
            </w:r>
          </w:p>
        </w:tc>
        <w:tc>
          <w:tcPr>
            <w:tcW w:w="1204" w:type="pct"/>
            <w:vMerge w:val="restart"/>
          </w:tcPr>
          <w:p w14:paraId="4058E4E9" w14:textId="3F9726D9" w:rsidR="003113E8" w:rsidRPr="00E27E60" w:rsidRDefault="003113E8" w:rsidP="008C39EA">
            <w:pPr>
              <w:tabs>
                <w:tab w:val="left" w:pos="540"/>
              </w:tabs>
              <w:contextualSpacing/>
              <w:jc w:val="both"/>
              <w:rPr>
                <w:sz w:val="24"/>
                <w:szCs w:val="24"/>
              </w:rPr>
            </w:pPr>
            <w:r w:rsidRPr="00F36979">
              <w:rPr>
                <w:sz w:val="24"/>
                <w:szCs w:val="24"/>
              </w:rPr>
              <w:t xml:space="preserve">Способность к выявлению проблем и тенденций в современной экономике при решении профессиональных задач  </w:t>
            </w:r>
          </w:p>
        </w:tc>
        <w:tc>
          <w:tcPr>
            <w:tcW w:w="1383" w:type="pct"/>
          </w:tcPr>
          <w:p w14:paraId="44A659C9" w14:textId="4C531A2F" w:rsidR="003113E8" w:rsidRPr="00F36979" w:rsidRDefault="003113E8" w:rsidP="008C39EA">
            <w:pPr>
              <w:tabs>
                <w:tab w:val="left" w:pos="540"/>
              </w:tabs>
              <w:contextualSpacing/>
              <w:jc w:val="both"/>
              <w:rPr>
                <w:sz w:val="24"/>
                <w:szCs w:val="24"/>
              </w:rPr>
            </w:pPr>
            <w:r w:rsidRPr="00F36979">
              <w:rPr>
                <w:sz w:val="24"/>
                <w:szCs w:val="24"/>
              </w:rPr>
              <w:t xml:space="preserve">1.Демонстрирует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2D529EB4" w14:textId="499FADDC" w:rsidR="003113E8" w:rsidRPr="00E27E60" w:rsidRDefault="003113E8" w:rsidP="008C39EA">
            <w:pPr>
              <w:tabs>
                <w:tab w:val="left" w:pos="540"/>
              </w:tabs>
              <w:ind w:firstLine="709"/>
              <w:contextualSpacing/>
              <w:jc w:val="both"/>
              <w:rPr>
                <w:sz w:val="24"/>
                <w:szCs w:val="24"/>
              </w:rPr>
            </w:pPr>
          </w:p>
        </w:tc>
        <w:tc>
          <w:tcPr>
            <w:tcW w:w="1645" w:type="pct"/>
          </w:tcPr>
          <w:p w14:paraId="66AC3816" w14:textId="68295E56" w:rsidR="003113E8" w:rsidRPr="004806E6" w:rsidRDefault="003113E8" w:rsidP="00A97B85">
            <w:pPr>
              <w:tabs>
                <w:tab w:val="num" w:pos="1134"/>
              </w:tabs>
              <w:rPr>
                <w:b/>
                <w:color w:val="000000" w:themeColor="text1"/>
                <w:sz w:val="24"/>
                <w:szCs w:val="24"/>
              </w:rPr>
            </w:pPr>
            <w:r w:rsidRPr="004806E6">
              <w:rPr>
                <w:b/>
                <w:color w:val="000000" w:themeColor="text1"/>
                <w:sz w:val="24"/>
                <w:szCs w:val="24"/>
              </w:rPr>
              <w:t xml:space="preserve">Знать: </w:t>
            </w:r>
            <w:r w:rsidRPr="004806E6">
              <w:rPr>
                <w:bCs/>
                <w:color w:val="000000" w:themeColor="text1"/>
                <w:sz w:val="24"/>
                <w:szCs w:val="24"/>
              </w:rPr>
              <w:t xml:space="preserve">правовые, методологические и институциональные основы международного налогообложения, а также релевантные научные исследования </w:t>
            </w:r>
          </w:p>
          <w:p w14:paraId="559F33FC" w14:textId="07E77B23" w:rsidR="003113E8" w:rsidRPr="00E27E60" w:rsidRDefault="003113E8" w:rsidP="00012975">
            <w:pPr>
              <w:tabs>
                <w:tab w:val="left" w:pos="540"/>
              </w:tabs>
              <w:contextualSpacing/>
              <w:rPr>
                <w:sz w:val="24"/>
                <w:szCs w:val="24"/>
              </w:rPr>
            </w:pPr>
            <w:r w:rsidRPr="004806E6">
              <w:rPr>
                <w:b/>
                <w:color w:val="000000" w:themeColor="text1"/>
                <w:sz w:val="24"/>
                <w:szCs w:val="24"/>
              </w:rPr>
              <w:t xml:space="preserve">Уметь: </w:t>
            </w:r>
            <w:r w:rsidRPr="004806E6">
              <w:rPr>
                <w:bCs/>
                <w:color w:val="000000" w:themeColor="text1"/>
                <w:sz w:val="24"/>
                <w:szCs w:val="24"/>
              </w:rPr>
              <w:t>формировать</w:t>
            </w:r>
            <w:r w:rsidRPr="004806E6">
              <w:rPr>
                <w:b/>
                <w:color w:val="000000" w:themeColor="text1"/>
                <w:sz w:val="24"/>
                <w:szCs w:val="24"/>
              </w:rPr>
              <w:t xml:space="preserve"> </w:t>
            </w:r>
            <w:r w:rsidRPr="004806E6">
              <w:rPr>
                <w:bCs/>
                <w:color w:val="000000" w:themeColor="text1"/>
                <w:sz w:val="24"/>
                <w:szCs w:val="24"/>
              </w:rPr>
              <w:t xml:space="preserve">выводы и вырабатывать методологические рекомендации по вопросам </w:t>
            </w:r>
            <w:proofErr w:type="spellStart"/>
            <w:r w:rsidRPr="004806E6">
              <w:rPr>
                <w:bCs/>
                <w:color w:val="000000" w:themeColor="text1"/>
                <w:sz w:val="24"/>
                <w:szCs w:val="24"/>
              </w:rPr>
              <w:t>избежания</w:t>
            </w:r>
            <w:proofErr w:type="spellEnd"/>
            <w:r w:rsidRPr="004806E6">
              <w:rPr>
                <w:bCs/>
                <w:color w:val="000000" w:themeColor="text1"/>
                <w:sz w:val="24"/>
                <w:szCs w:val="24"/>
              </w:rPr>
              <w:t xml:space="preserve"> международного (юридического и экономического) многократного налогообложения </w:t>
            </w:r>
          </w:p>
        </w:tc>
      </w:tr>
      <w:tr w:rsidR="003113E8" w:rsidRPr="00E27E60" w14:paraId="349B690C" w14:textId="77777777" w:rsidTr="004806E6">
        <w:tc>
          <w:tcPr>
            <w:tcW w:w="768" w:type="pct"/>
            <w:vMerge/>
          </w:tcPr>
          <w:p w14:paraId="3625951A" w14:textId="77777777" w:rsidR="003113E8" w:rsidRDefault="003113E8" w:rsidP="008C39EA">
            <w:pPr>
              <w:tabs>
                <w:tab w:val="left" w:pos="540"/>
              </w:tabs>
              <w:contextualSpacing/>
              <w:jc w:val="both"/>
              <w:rPr>
                <w:sz w:val="24"/>
                <w:szCs w:val="24"/>
              </w:rPr>
            </w:pPr>
          </w:p>
        </w:tc>
        <w:tc>
          <w:tcPr>
            <w:tcW w:w="1204" w:type="pct"/>
            <w:vMerge/>
          </w:tcPr>
          <w:p w14:paraId="5AD5D5F1" w14:textId="77777777" w:rsidR="003113E8" w:rsidRPr="00E27E60" w:rsidRDefault="003113E8" w:rsidP="008C39EA">
            <w:pPr>
              <w:tabs>
                <w:tab w:val="left" w:pos="540"/>
              </w:tabs>
              <w:ind w:firstLine="709"/>
              <w:contextualSpacing/>
              <w:jc w:val="both"/>
              <w:rPr>
                <w:sz w:val="24"/>
                <w:szCs w:val="24"/>
              </w:rPr>
            </w:pPr>
          </w:p>
        </w:tc>
        <w:tc>
          <w:tcPr>
            <w:tcW w:w="1383" w:type="pct"/>
          </w:tcPr>
          <w:p w14:paraId="5DD2966F" w14:textId="77777777" w:rsidR="003113E8" w:rsidRPr="00F36979" w:rsidRDefault="003113E8" w:rsidP="008C39EA">
            <w:pPr>
              <w:tabs>
                <w:tab w:val="left" w:pos="540"/>
              </w:tabs>
              <w:contextualSpacing/>
              <w:jc w:val="both"/>
              <w:rPr>
                <w:sz w:val="24"/>
                <w:szCs w:val="24"/>
              </w:rPr>
            </w:pPr>
            <w:r w:rsidRPr="00F36979">
              <w:rPr>
                <w:sz w:val="24"/>
                <w:szCs w:val="24"/>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w:t>
            </w:r>
            <w:bookmarkStart w:id="0" w:name="_GoBack"/>
            <w:bookmarkEnd w:id="0"/>
            <w:r w:rsidRPr="00F36979">
              <w:rPr>
                <w:sz w:val="24"/>
                <w:szCs w:val="24"/>
              </w:rPr>
              <w:t>х точек зрения на решение современных экономических проблем и обосновывать выбор эффективных методов регулирования экономики.</w:t>
            </w:r>
          </w:p>
          <w:p w14:paraId="587D740A" w14:textId="77777777" w:rsidR="003113E8" w:rsidRPr="00E27E60" w:rsidRDefault="003113E8" w:rsidP="008C39EA">
            <w:pPr>
              <w:tabs>
                <w:tab w:val="left" w:pos="540"/>
              </w:tabs>
              <w:ind w:firstLine="709"/>
              <w:contextualSpacing/>
              <w:jc w:val="both"/>
              <w:rPr>
                <w:sz w:val="24"/>
                <w:szCs w:val="24"/>
              </w:rPr>
            </w:pPr>
          </w:p>
        </w:tc>
        <w:tc>
          <w:tcPr>
            <w:tcW w:w="1645" w:type="pct"/>
          </w:tcPr>
          <w:p w14:paraId="505A4D84" w14:textId="12BD877C" w:rsidR="003113E8" w:rsidRPr="004806E6" w:rsidRDefault="003113E8" w:rsidP="00A97B85">
            <w:pPr>
              <w:tabs>
                <w:tab w:val="num" w:pos="1134"/>
              </w:tabs>
              <w:rPr>
                <w:bCs/>
                <w:color w:val="000000" w:themeColor="text1"/>
                <w:sz w:val="24"/>
                <w:szCs w:val="24"/>
              </w:rPr>
            </w:pPr>
            <w:r w:rsidRPr="004806E6">
              <w:rPr>
                <w:b/>
                <w:color w:val="000000" w:themeColor="text1"/>
                <w:sz w:val="24"/>
                <w:szCs w:val="24"/>
              </w:rPr>
              <w:t xml:space="preserve">Знать: </w:t>
            </w:r>
            <w:r w:rsidRPr="004806E6">
              <w:rPr>
                <w:bCs/>
                <w:color w:val="000000" w:themeColor="text1"/>
                <w:sz w:val="24"/>
                <w:szCs w:val="24"/>
              </w:rPr>
              <w:t xml:space="preserve">национальные и международные источники международного налогового права </w:t>
            </w:r>
          </w:p>
          <w:p w14:paraId="5FD97647" w14:textId="478532A3" w:rsidR="003113E8" w:rsidRPr="00E27E60" w:rsidRDefault="003113E8" w:rsidP="00A97B85">
            <w:pPr>
              <w:tabs>
                <w:tab w:val="left" w:pos="540"/>
              </w:tabs>
              <w:contextualSpacing/>
              <w:rPr>
                <w:sz w:val="24"/>
                <w:szCs w:val="24"/>
              </w:rPr>
            </w:pPr>
            <w:r w:rsidRPr="004806E6">
              <w:rPr>
                <w:b/>
                <w:color w:val="000000" w:themeColor="text1"/>
                <w:sz w:val="24"/>
                <w:szCs w:val="24"/>
              </w:rPr>
              <w:t>Уметь:</w:t>
            </w:r>
            <w:r w:rsidRPr="004806E6">
              <w:rPr>
                <w:bCs/>
                <w:color w:val="000000" w:themeColor="text1"/>
                <w:sz w:val="24"/>
                <w:szCs w:val="24"/>
              </w:rPr>
              <w:t xml:space="preserve"> проводить анализ положений национального законодательства, правоприменительной и административной практики налоговых органов, международных налоговых соглашений на предмет определения налоговой обязанности в конкретной хозяйственной  ситуации</w:t>
            </w:r>
          </w:p>
        </w:tc>
      </w:tr>
      <w:tr w:rsidR="003113E8" w:rsidRPr="00E27E60" w14:paraId="7EDCE410" w14:textId="77777777" w:rsidTr="004806E6">
        <w:tc>
          <w:tcPr>
            <w:tcW w:w="768" w:type="pct"/>
            <w:vMerge/>
          </w:tcPr>
          <w:p w14:paraId="4FDD16DA" w14:textId="487C8041" w:rsidR="003113E8" w:rsidRPr="00E27E60" w:rsidRDefault="003113E8" w:rsidP="008C39EA">
            <w:pPr>
              <w:tabs>
                <w:tab w:val="left" w:pos="540"/>
              </w:tabs>
              <w:contextualSpacing/>
              <w:jc w:val="both"/>
              <w:rPr>
                <w:sz w:val="24"/>
                <w:szCs w:val="24"/>
              </w:rPr>
            </w:pPr>
          </w:p>
        </w:tc>
        <w:tc>
          <w:tcPr>
            <w:tcW w:w="1204" w:type="pct"/>
            <w:vMerge/>
          </w:tcPr>
          <w:p w14:paraId="6FC2838E" w14:textId="77777777" w:rsidR="003113E8" w:rsidRPr="00E27E60" w:rsidRDefault="003113E8" w:rsidP="008C39EA">
            <w:pPr>
              <w:tabs>
                <w:tab w:val="left" w:pos="540"/>
              </w:tabs>
              <w:ind w:firstLine="709"/>
              <w:contextualSpacing/>
              <w:jc w:val="both"/>
              <w:rPr>
                <w:sz w:val="24"/>
                <w:szCs w:val="24"/>
              </w:rPr>
            </w:pPr>
          </w:p>
        </w:tc>
        <w:tc>
          <w:tcPr>
            <w:tcW w:w="1383" w:type="pct"/>
          </w:tcPr>
          <w:p w14:paraId="143DE10A" w14:textId="0DDDA5F8" w:rsidR="003113E8" w:rsidRPr="00E27E60" w:rsidRDefault="003113E8" w:rsidP="008C39EA">
            <w:pPr>
              <w:tabs>
                <w:tab w:val="left" w:pos="540"/>
              </w:tabs>
              <w:contextualSpacing/>
              <w:jc w:val="both"/>
              <w:rPr>
                <w:sz w:val="24"/>
                <w:szCs w:val="24"/>
              </w:rPr>
            </w:pPr>
            <w:r w:rsidRPr="00F36979">
              <w:rPr>
                <w:sz w:val="24"/>
                <w:szCs w:val="24"/>
              </w:rPr>
              <w:t xml:space="preserve">3. Владеет методами коллективной работы экспертов, </w:t>
            </w:r>
            <w:r w:rsidRPr="00F36979">
              <w:rPr>
                <w:sz w:val="24"/>
                <w:szCs w:val="24"/>
              </w:rPr>
              <w:lastRenderedPageBreak/>
              <w:t>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1645" w:type="pct"/>
          </w:tcPr>
          <w:p w14:paraId="6E16C0C0" w14:textId="603E9536" w:rsidR="003113E8" w:rsidRPr="004806E6" w:rsidRDefault="003113E8" w:rsidP="00A97B85">
            <w:pPr>
              <w:tabs>
                <w:tab w:val="num" w:pos="1134"/>
              </w:tabs>
              <w:rPr>
                <w:bCs/>
                <w:color w:val="000000" w:themeColor="text1"/>
                <w:sz w:val="24"/>
                <w:szCs w:val="24"/>
              </w:rPr>
            </w:pPr>
            <w:r w:rsidRPr="004806E6">
              <w:rPr>
                <w:b/>
                <w:color w:val="000000" w:themeColor="text1"/>
                <w:sz w:val="24"/>
                <w:szCs w:val="24"/>
              </w:rPr>
              <w:lastRenderedPageBreak/>
              <w:t xml:space="preserve">Знать: </w:t>
            </w:r>
            <w:r w:rsidRPr="004806E6">
              <w:rPr>
                <w:bCs/>
                <w:color w:val="000000" w:themeColor="text1"/>
                <w:sz w:val="24"/>
                <w:szCs w:val="24"/>
              </w:rPr>
              <w:t xml:space="preserve">основные тенденции и проблемы в области международного </w:t>
            </w:r>
            <w:r w:rsidRPr="004806E6">
              <w:rPr>
                <w:bCs/>
                <w:color w:val="000000" w:themeColor="text1"/>
                <w:sz w:val="24"/>
                <w:szCs w:val="24"/>
              </w:rPr>
              <w:lastRenderedPageBreak/>
              <w:t xml:space="preserve">налогообложения, а также методологическую базу для работы с релевантной информацией </w:t>
            </w:r>
          </w:p>
          <w:p w14:paraId="24EEF940" w14:textId="0E235176" w:rsidR="003113E8" w:rsidRPr="004806E6" w:rsidRDefault="003113E8" w:rsidP="00A97B85">
            <w:pPr>
              <w:tabs>
                <w:tab w:val="left" w:pos="540"/>
              </w:tabs>
              <w:contextualSpacing/>
              <w:rPr>
                <w:color w:val="000000" w:themeColor="text1"/>
                <w:sz w:val="24"/>
                <w:szCs w:val="24"/>
              </w:rPr>
            </w:pPr>
            <w:r w:rsidRPr="004806E6">
              <w:rPr>
                <w:b/>
                <w:color w:val="000000" w:themeColor="text1"/>
                <w:sz w:val="24"/>
                <w:szCs w:val="24"/>
              </w:rPr>
              <w:t xml:space="preserve">Уметь: </w:t>
            </w:r>
            <w:r w:rsidRPr="004806E6">
              <w:rPr>
                <w:bCs/>
                <w:color w:val="000000" w:themeColor="text1"/>
                <w:sz w:val="24"/>
                <w:szCs w:val="24"/>
              </w:rPr>
              <w:t>проводить работу с широким массивом информации о тенденциях и проблемах международного налогообложения и формировать логические выводы в этой сфере на основании применения доступного методологического инструментария</w:t>
            </w:r>
          </w:p>
        </w:tc>
      </w:tr>
      <w:tr w:rsidR="008C39EA" w:rsidRPr="00E27E60" w14:paraId="124187EC" w14:textId="77777777" w:rsidTr="004806E6">
        <w:tc>
          <w:tcPr>
            <w:tcW w:w="768" w:type="pct"/>
          </w:tcPr>
          <w:p w14:paraId="7B263584" w14:textId="0BE53F70" w:rsidR="008C39EA" w:rsidRPr="00E27E60" w:rsidRDefault="00A97B85" w:rsidP="00A97B85">
            <w:pPr>
              <w:tabs>
                <w:tab w:val="left" w:pos="540"/>
              </w:tabs>
              <w:contextualSpacing/>
              <w:jc w:val="both"/>
              <w:rPr>
                <w:sz w:val="24"/>
                <w:szCs w:val="24"/>
              </w:rPr>
            </w:pPr>
            <w:r>
              <w:rPr>
                <w:sz w:val="24"/>
                <w:szCs w:val="24"/>
              </w:rPr>
              <w:lastRenderedPageBreak/>
              <w:t>ПК-5</w:t>
            </w:r>
          </w:p>
        </w:tc>
        <w:tc>
          <w:tcPr>
            <w:tcW w:w="1204" w:type="pct"/>
          </w:tcPr>
          <w:p w14:paraId="03E004F7" w14:textId="314C28E0" w:rsidR="008C39EA" w:rsidRPr="004806E6" w:rsidRDefault="00F1498A" w:rsidP="00A97B85">
            <w:pPr>
              <w:tabs>
                <w:tab w:val="left" w:pos="540"/>
              </w:tabs>
              <w:contextualSpacing/>
              <w:jc w:val="both"/>
              <w:rPr>
                <w:color w:val="000000" w:themeColor="text1"/>
                <w:sz w:val="24"/>
                <w:szCs w:val="24"/>
              </w:rPr>
            </w:pPr>
            <w:r w:rsidRPr="004806E6">
              <w:rPr>
                <w:color w:val="000000" w:themeColor="text1"/>
                <w:sz w:val="24"/>
                <w:szCs w:val="24"/>
                <w:lang w:eastAsia="en-US"/>
              </w:rPr>
              <w:t>Способность организации системы внутреннего контроля организации и владение методикой проведения внутреннего аудита (контроля) в организации или группе компаний</w:t>
            </w:r>
          </w:p>
        </w:tc>
        <w:tc>
          <w:tcPr>
            <w:tcW w:w="1383" w:type="pct"/>
          </w:tcPr>
          <w:p w14:paraId="442B1C85" w14:textId="397E044E" w:rsidR="008C39EA" w:rsidRPr="004806E6" w:rsidRDefault="004806E6" w:rsidP="00A97B85">
            <w:pPr>
              <w:widowControl/>
              <w:autoSpaceDE/>
              <w:autoSpaceDN/>
              <w:adjustRightInd/>
              <w:rPr>
                <w:color w:val="000000" w:themeColor="text1"/>
                <w:sz w:val="24"/>
                <w:szCs w:val="24"/>
              </w:rPr>
            </w:pPr>
            <w:r w:rsidRPr="004806E6">
              <w:rPr>
                <w:rFonts w:eastAsia="Calibri"/>
                <w:color w:val="000000" w:themeColor="text1"/>
                <w:sz w:val="24"/>
                <w:szCs w:val="24"/>
                <w:lang w:eastAsia="en-US"/>
              </w:rPr>
              <w:t>1. Проводит внутренний контроль аудита деятельности экономических субъектов различных отраслей.</w:t>
            </w:r>
          </w:p>
        </w:tc>
        <w:tc>
          <w:tcPr>
            <w:tcW w:w="1645" w:type="pct"/>
          </w:tcPr>
          <w:p w14:paraId="2C8775D8" w14:textId="776DBCAE" w:rsidR="008C39EA" w:rsidRPr="004806E6" w:rsidRDefault="00012975" w:rsidP="00A97B85">
            <w:pPr>
              <w:tabs>
                <w:tab w:val="left" w:pos="540"/>
              </w:tabs>
              <w:contextualSpacing/>
              <w:rPr>
                <w:color w:val="000000" w:themeColor="text1"/>
                <w:sz w:val="24"/>
                <w:szCs w:val="24"/>
              </w:rPr>
            </w:pPr>
            <w:r w:rsidRPr="004806E6">
              <w:rPr>
                <w:b/>
                <w:color w:val="000000" w:themeColor="text1"/>
                <w:sz w:val="24"/>
                <w:szCs w:val="24"/>
              </w:rPr>
              <w:t>Знать:</w:t>
            </w:r>
            <w:r w:rsidR="004806E6">
              <w:rPr>
                <w:color w:val="000000" w:themeColor="text1"/>
                <w:sz w:val="24"/>
                <w:szCs w:val="24"/>
              </w:rPr>
              <w:t xml:space="preserve"> теоретические подходы</w:t>
            </w:r>
            <w:r w:rsidR="00A97B85" w:rsidRPr="004806E6">
              <w:rPr>
                <w:color w:val="000000" w:themeColor="text1"/>
                <w:sz w:val="24"/>
                <w:szCs w:val="24"/>
              </w:rPr>
              <w:t xml:space="preserve"> для разработки алгоритмов управления налоговыми рисками организаций, осуществляющих внешнеэкономическую деятельности, и транснациональных компаний </w:t>
            </w:r>
          </w:p>
          <w:p w14:paraId="44F1FB46" w14:textId="1DD89DCA" w:rsidR="00A97B85" w:rsidRPr="004806E6" w:rsidRDefault="00012975" w:rsidP="00A97B85">
            <w:pPr>
              <w:tabs>
                <w:tab w:val="left" w:pos="540"/>
              </w:tabs>
              <w:contextualSpacing/>
              <w:rPr>
                <w:color w:val="000000" w:themeColor="text1"/>
                <w:sz w:val="24"/>
                <w:szCs w:val="24"/>
              </w:rPr>
            </w:pPr>
            <w:r w:rsidRPr="004806E6">
              <w:rPr>
                <w:b/>
                <w:color w:val="000000" w:themeColor="text1"/>
                <w:sz w:val="24"/>
                <w:szCs w:val="24"/>
              </w:rPr>
              <w:t xml:space="preserve">Уметь: </w:t>
            </w:r>
            <w:r w:rsidR="00A97B85" w:rsidRPr="004806E6">
              <w:rPr>
                <w:color w:val="000000" w:themeColor="text1"/>
                <w:sz w:val="24"/>
                <w:szCs w:val="24"/>
              </w:rPr>
              <w:t>разрабатывать алгоритмы управления налоговыми рисками организаций, осуществляющих внешнеэкономическую деятельности, и транснациональных компаний</w:t>
            </w:r>
          </w:p>
        </w:tc>
      </w:tr>
    </w:tbl>
    <w:p w14:paraId="1C375734" w14:textId="77777777" w:rsidR="004806E6" w:rsidRDefault="004806E6" w:rsidP="00F95658">
      <w:pPr>
        <w:ind w:firstLine="709"/>
        <w:jc w:val="both"/>
        <w:rPr>
          <w:b/>
          <w:bCs/>
          <w:sz w:val="28"/>
          <w:szCs w:val="28"/>
        </w:rPr>
      </w:pPr>
    </w:p>
    <w:p w14:paraId="1367B40A" w14:textId="77777777" w:rsidR="004806E6" w:rsidRDefault="004806E6" w:rsidP="00F95658">
      <w:pPr>
        <w:ind w:firstLine="709"/>
        <w:jc w:val="both"/>
        <w:rPr>
          <w:b/>
          <w:bCs/>
          <w:sz w:val="28"/>
          <w:szCs w:val="28"/>
        </w:rPr>
      </w:pPr>
    </w:p>
    <w:p w14:paraId="1BE97048" w14:textId="4C271BF0" w:rsidR="00C52F7B" w:rsidRPr="001C58B4" w:rsidRDefault="00C52F7B" w:rsidP="004806E6">
      <w:pPr>
        <w:spacing w:line="288" w:lineRule="auto"/>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483D513E" w14:textId="64DA6CA5" w:rsidR="00175564" w:rsidRPr="00175564" w:rsidRDefault="00175564" w:rsidP="004806E6">
      <w:pPr>
        <w:spacing w:line="288" w:lineRule="auto"/>
        <w:ind w:firstLine="709"/>
        <w:jc w:val="both"/>
        <w:rPr>
          <w:bCs/>
          <w:sz w:val="28"/>
          <w:szCs w:val="28"/>
        </w:rPr>
      </w:pPr>
      <w:r w:rsidRPr="00175564">
        <w:rPr>
          <w:bCs/>
          <w:sz w:val="28"/>
          <w:szCs w:val="28"/>
        </w:rPr>
        <w:t xml:space="preserve">Дисциплина «Международное </w:t>
      </w:r>
      <w:r>
        <w:rPr>
          <w:bCs/>
          <w:sz w:val="28"/>
          <w:szCs w:val="28"/>
        </w:rPr>
        <w:t>налогообложение</w:t>
      </w:r>
      <w:r w:rsidRPr="00175564">
        <w:rPr>
          <w:bCs/>
          <w:sz w:val="28"/>
          <w:szCs w:val="28"/>
        </w:rPr>
        <w:t>» является дисциплиной модуля дисциплин по выбору, углубляющих освоение программы магистратуры, по направлению подготовки 38.04.01 «Экономика», направленность программы магистратуры «Международ</w:t>
      </w:r>
      <w:r>
        <w:rPr>
          <w:bCs/>
          <w:sz w:val="28"/>
          <w:szCs w:val="28"/>
        </w:rPr>
        <w:t>ный учет и аудит</w:t>
      </w:r>
      <w:r w:rsidRPr="00175564">
        <w:rPr>
          <w:bCs/>
          <w:sz w:val="28"/>
          <w:szCs w:val="28"/>
        </w:rPr>
        <w:t>».</w:t>
      </w:r>
    </w:p>
    <w:p w14:paraId="2ECFC96C" w14:textId="736298ED" w:rsidR="00175564" w:rsidRDefault="00175564" w:rsidP="004806E6">
      <w:pPr>
        <w:spacing w:line="288" w:lineRule="auto"/>
        <w:ind w:firstLine="709"/>
        <w:jc w:val="both"/>
        <w:rPr>
          <w:bCs/>
          <w:sz w:val="28"/>
          <w:szCs w:val="28"/>
        </w:rPr>
      </w:pPr>
      <w:r w:rsidRPr="00175564">
        <w:rPr>
          <w:bCs/>
          <w:sz w:val="28"/>
          <w:szCs w:val="28"/>
        </w:rPr>
        <w:t>Для освоения дисциплины необходимо обладать знанием основ национального и международного налогообложения и иметь интерес к углублению профессиональных знаний в области международного налогообложения.</w:t>
      </w:r>
    </w:p>
    <w:p w14:paraId="65852EFB" w14:textId="2A86D3C1" w:rsidR="00167F51" w:rsidRDefault="00A97B85" w:rsidP="004806E6">
      <w:pPr>
        <w:spacing w:line="288" w:lineRule="auto"/>
        <w:ind w:firstLine="709"/>
        <w:jc w:val="both"/>
        <w:rPr>
          <w:bCs/>
          <w:sz w:val="28"/>
          <w:szCs w:val="28"/>
        </w:rPr>
      </w:pPr>
      <w:r>
        <w:rPr>
          <w:bCs/>
          <w:sz w:val="28"/>
          <w:szCs w:val="28"/>
        </w:rPr>
        <w:t xml:space="preserve">Дисциплина «Международное налогообложение» читается </w:t>
      </w:r>
      <w:r w:rsidR="008C604D">
        <w:rPr>
          <w:bCs/>
          <w:sz w:val="28"/>
          <w:szCs w:val="28"/>
        </w:rPr>
        <w:t xml:space="preserve">на 2 курсе </w:t>
      </w:r>
      <w:r>
        <w:rPr>
          <w:bCs/>
          <w:sz w:val="28"/>
          <w:szCs w:val="28"/>
        </w:rPr>
        <w:t>в 6 модуле</w:t>
      </w:r>
      <w:r w:rsidR="008C604D">
        <w:rPr>
          <w:bCs/>
          <w:sz w:val="28"/>
          <w:szCs w:val="28"/>
        </w:rPr>
        <w:t>.</w:t>
      </w:r>
    </w:p>
    <w:p w14:paraId="7A5A9B5B" w14:textId="77777777" w:rsidR="004806E6" w:rsidRDefault="004806E6" w:rsidP="00F95658">
      <w:pPr>
        <w:ind w:firstLine="709"/>
        <w:jc w:val="both"/>
        <w:rPr>
          <w:b/>
          <w:bCs/>
          <w:sz w:val="28"/>
          <w:szCs w:val="28"/>
        </w:rPr>
      </w:pPr>
    </w:p>
    <w:p w14:paraId="0D83332A" w14:textId="77777777" w:rsidR="004806E6" w:rsidRDefault="004806E6" w:rsidP="00F95658">
      <w:pPr>
        <w:ind w:firstLine="709"/>
        <w:jc w:val="both"/>
        <w:rPr>
          <w:b/>
          <w:bCs/>
          <w:sz w:val="28"/>
          <w:szCs w:val="28"/>
        </w:rPr>
      </w:pPr>
    </w:p>
    <w:p w14:paraId="7C87FC59" w14:textId="77777777" w:rsidR="004806E6" w:rsidRDefault="004806E6" w:rsidP="00F95658">
      <w:pPr>
        <w:ind w:firstLine="709"/>
        <w:jc w:val="both"/>
        <w:rPr>
          <w:b/>
          <w:bCs/>
          <w:sz w:val="28"/>
          <w:szCs w:val="28"/>
        </w:rPr>
      </w:pPr>
    </w:p>
    <w:p w14:paraId="41682F32" w14:textId="02D8D4C4" w:rsidR="00C52F7B" w:rsidRPr="007E4CC5" w:rsidRDefault="00C52F7B" w:rsidP="004806E6">
      <w:pPr>
        <w:spacing w:line="288" w:lineRule="auto"/>
        <w:ind w:firstLine="709"/>
        <w:jc w:val="both"/>
        <w:rPr>
          <w:b/>
          <w:sz w:val="28"/>
          <w:szCs w:val="28"/>
        </w:rPr>
      </w:pPr>
      <w:r w:rsidRPr="007E4CC5">
        <w:rPr>
          <w:b/>
          <w:bCs/>
          <w:sz w:val="28"/>
          <w:szCs w:val="28"/>
        </w:rPr>
        <w:lastRenderedPageBreak/>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4D51536A" w14:textId="77777777" w:rsidR="00C52F7B" w:rsidRDefault="00C52F7B" w:rsidP="004806E6">
      <w:pPr>
        <w:keepNext/>
        <w:spacing w:line="288" w:lineRule="auto"/>
        <w:ind w:firstLine="709"/>
        <w:jc w:val="right"/>
        <w:rPr>
          <w:sz w:val="28"/>
          <w:szCs w:val="28"/>
        </w:rPr>
      </w:pPr>
      <w:r w:rsidRPr="007E4CC5">
        <w:rPr>
          <w:sz w:val="28"/>
          <w:szCs w:val="28"/>
        </w:rPr>
        <w:t xml:space="preserve">Таблица </w:t>
      </w:r>
      <w:r w:rsidR="0065286A" w:rsidRPr="009D34EE">
        <w:rPr>
          <w:sz w:val="28"/>
          <w:szCs w:val="28"/>
        </w:rPr>
        <w:t>1</w:t>
      </w:r>
    </w:p>
    <w:p w14:paraId="43F9E299" w14:textId="77777777" w:rsidR="009D34EE" w:rsidRPr="00D34CB9" w:rsidRDefault="009D34EE" w:rsidP="004806E6">
      <w:pPr>
        <w:keepNext/>
        <w:spacing w:line="288" w:lineRule="auto"/>
        <w:ind w:firstLine="709"/>
        <w:jc w:val="right"/>
        <w:rPr>
          <w:sz w:val="24"/>
          <w:szCs w:val="24"/>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2689"/>
        <w:gridCol w:w="2832"/>
      </w:tblGrid>
      <w:tr w:rsidR="008C604D" w:rsidRPr="00D34CB9" w14:paraId="701C3260" w14:textId="77777777" w:rsidTr="00B6501D">
        <w:tc>
          <w:tcPr>
            <w:tcW w:w="2292" w:type="pct"/>
            <w:shd w:val="clear" w:color="auto" w:fill="auto"/>
          </w:tcPr>
          <w:p w14:paraId="6476E04C" w14:textId="77777777" w:rsidR="008C604D" w:rsidRPr="00D34CB9" w:rsidRDefault="008C604D" w:rsidP="004806E6">
            <w:pPr>
              <w:pStyle w:val="a6"/>
              <w:keepNext/>
              <w:spacing w:line="288" w:lineRule="auto"/>
              <w:ind w:left="0" w:firstLine="709"/>
              <w:rPr>
                <w:b/>
                <w:sz w:val="24"/>
                <w:szCs w:val="24"/>
              </w:rPr>
            </w:pPr>
            <w:r w:rsidRPr="00D34CB9">
              <w:rPr>
                <w:b/>
                <w:sz w:val="24"/>
                <w:szCs w:val="24"/>
              </w:rPr>
              <w:t>Вид учебной работы   по дисциплине</w:t>
            </w:r>
          </w:p>
        </w:tc>
        <w:tc>
          <w:tcPr>
            <w:tcW w:w="1319" w:type="pct"/>
            <w:shd w:val="clear" w:color="auto" w:fill="auto"/>
          </w:tcPr>
          <w:p w14:paraId="3F879FD9" w14:textId="77777777" w:rsidR="008C604D" w:rsidRPr="00D34CB9" w:rsidRDefault="008C604D" w:rsidP="00236A65">
            <w:pPr>
              <w:pStyle w:val="a6"/>
              <w:keepNext/>
              <w:spacing w:line="288" w:lineRule="auto"/>
              <w:ind w:left="0" w:firstLine="709"/>
              <w:rPr>
                <w:b/>
                <w:sz w:val="24"/>
                <w:szCs w:val="24"/>
              </w:rPr>
            </w:pPr>
            <w:r w:rsidRPr="00D34CB9">
              <w:rPr>
                <w:b/>
                <w:sz w:val="24"/>
                <w:szCs w:val="24"/>
              </w:rPr>
              <w:t xml:space="preserve">Всего </w:t>
            </w:r>
          </w:p>
          <w:p w14:paraId="510C124F" w14:textId="594CAEC1" w:rsidR="008C604D" w:rsidRPr="00D34CB9" w:rsidRDefault="00236A65" w:rsidP="00236A65">
            <w:pPr>
              <w:pStyle w:val="a6"/>
              <w:keepNext/>
              <w:spacing w:line="288" w:lineRule="auto"/>
              <w:ind w:left="0"/>
              <w:rPr>
                <w:b/>
                <w:sz w:val="24"/>
                <w:szCs w:val="24"/>
              </w:rPr>
            </w:pPr>
            <w:r>
              <w:rPr>
                <w:b/>
                <w:sz w:val="24"/>
                <w:szCs w:val="24"/>
              </w:rPr>
              <w:t xml:space="preserve">    </w:t>
            </w:r>
            <w:r w:rsidR="008C604D" w:rsidRPr="00D34CB9">
              <w:rPr>
                <w:b/>
                <w:sz w:val="24"/>
                <w:szCs w:val="24"/>
              </w:rPr>
              <w:t>(в з/е и часах)</w:t>
            </w:r>
          </w:p>
        </w:tc>
        <w:tc>
          <w:tcPr>
            <w:tcW w:w="1389" w:type="pct"/>
            <w:shd w:val="clear" w:color="auto" w:fill="auto"/>
          </w:tcPr>
          <w:p w14:paraId="57274FAB" w14:textId="0D186258" w:rsidR="008C604D" w:rsidRPr="001776E2" w:rsidRDefault="001776E2" w:rsidP="004806E6">
            <w:pPr>
              <w:pStyle w:val="a6"/>
              <w:keepNext/>
              <w:spacing w:line="288" w:lineRule="auto"/>
              <w:ind w:left="0" w:firstLine="709"/>
              <w:jc w:val="center"/>
              <w:rPr>
                <w:b/>
                <w:color w:val="00B050"/>
                <w:sz w:val="24"/>
                <w:szCs w:val="24"/>
              </w:rPr>
            </w:pPr>
            <w:r w:rsidRPr="00236A65">
              <w:rPr>
                <w:b/>
                <w:color w:val="000000" w:themeColor="text1"/>
                <w:sz w:val="24"/>
                <w:szCs w:val="24"/>
              </w:rPr>
              <w:t>М</w:t>
            </w:r>
            <w:r w:rsidR="008C604D" w:rsidRPr="00236A65">
              <w:rPr>
                <w:b/>
                <w:color w:val="000000" w:themeColor="text1"/>
                <w:sz w:val="24"/>
                <w:szCs w:val="24"/>
              </w:rPr>
              <w:t>одуль 6</w:t>
            </w:r>
            <w:r w:rsidR="008C604D" w:rsidRPr="001776E2">
              <w:rPr>
                <w:b/>
                <w:color w:val="00B050"/>
                <w:sz w:val="24"/>
                <w:szCs w:val="24"/>
              </w:rPr>
              <w:t xml:space="preserve"> </w:t>
            </w:r>
          </w:p>
          <w:p w14:paraId="1A282D56" w14:textId="103A5D26" w:rsidR="008C604D" w:rsidRPr="00D34CB9" w:rsidRDefault="00236A65" w:rsidP="004806E6">
            <w:pPr>
              <w:pStyle w:val="a6"/>
              <w:keepNext/>
              <w:spacing w:line="288" w:lineRule="auto"/>
              <w:ind w:left="0" w:firstLine="709"/>
              <w:rPr>
                <w:b/>
                <w:sz w:val="24"/>
                <w:szCs w:val="24"/>
              </w:rPr>
            </w:pPr>
            <w:r>
              <w:rPr>
                <w:b/>
                <w:sz w:val="24"/>
                <w:szCs w:val="24"/>
              </w:rPr>
              <w:t xml:space="preserve">     </w:t>
            </w:r>
            <w:r w:rsidR="001776E2">
              <w:rPr>
                <w:b/>
                <w:sz w:val="24"/>
                <w:szCs w:val="24"/>
              </w:rPr>
              <w:t xml:space="preserve"> </w:t>
            </w:r>
            <w:r w:rsidR="008C604D" w:rsidRPr="00D34CB9">
              <w:rPr>
                <w:b/>
                <w:sz w:val="24"/>
                <w:szCs w:val="24"/>
              </w:rPr>
              <w:t>(в часах)</w:t>
            </w:r>
          </w:p>
        </w:tc>
      </w:tr>
      <w:tr w:rsidR="008C604D" w:rsidRPr="00D34CB9" w14:paraId="7217A75F" w14:textId="77777777" w:rsidTr="00B6501D">
        <w:tc>
          <w:tcPr>
            <w:tcW w:w="2292" w:type="pct"/>
            <w:shd w:val="clear" w:color="auto" w:fill="auto"/>
          </w:tcPr>
          <w:p w14:paraId="04C58B48" w14:textId="77777777" w:rsidR="008C604D" w:rsidRPr="00236A65" w:rsidRDefault="008C604D" w:rsidP="00236A65">
            <w:pPr>
              <w:keepNext/>
              <w:spacing w:line="288" w:lineRule="auto"/>
              <w:rPr>
                <w:b/>
                <w:sz w:val="24"/>
                <w:szCs w:val="24"/>
              </w:rPr>
            </w:pPr>
            <w:r w:rsidRPr="00236A65">
              <w:rPr>
                <w:b/>
                <w:sz w:val="24"/>
                <w:szCs w:val="24"/>
              </w:rPr>
              <w:t xml:space="preserve">Общая трудоемкость дисциплины </w:t>
            </w:r>
          </w:p>
        </w:tc>
        <w:tc>
          <w:tcPr>
            <w:tcW w:w="1319" w:type="pct"/>
            <w:shd w:val="clear" w:color="auto" w:fill="auto"/>
          </w:tcPr>
          <w:p w14:paraId="297D0D1E" w14:textId="29943553" w:rsidR="008C604D" w:rsidRPr="00D34CB9" w:rsidRDefault="001776E2" w:rsidP="004806E6">
            <w:pPr>
              <w:pStyle w:val="a6"/>
              <w:keepNext/>
              <w:spacing w:line="288" w:lineRule="auto"/>
              <w:ind w:left="0" w:firstLine="709"/>
              <w:jc w:val="right"/>
              <w:rPr>
                <w:b/>
                <w:i/>
                <w:sz w:val="24"/>
                <w:szCs w:val="24"/>
              </w:rPr>
            </w:pPr>
            <w:r w:rsidRPr="00236A65">
              <w:rPr>
                <w:b/>
                <w:i/>
                <w:color w:val="000000" w:themeColor="text1"/>
                <w:sz w:val="24"/>
                <w:szCs w:val="24"/>
              </w:rPr>
              <w:t xml:space="preserve">3 </w:t>
            </w:r>
            <w:proofErr w:type="spellStart"/>
            <w:r w:rsidRPr="00236A65">
              <w:rPr>
                <w:b/>
                <w:i/>
                <w:color w:val="000000" w:themeColor="text1"/>
                <w:sz w:val="24"/>
                <w:szCs w:val="24"/>
              </w:rPr>
              <w:t>з.е</w:t>
            </w:r>
            <w:proofErr w:type="spellEnd"/>
            <w:r w:rsidRPr="00236A65">
              <w:rPr>
                <w:b/>
                <w:i/>
                <w:color w:val="000000" w:themeColor="text1"/>
                <w:sz w:val="24"/>
                <w:szCs w:val="24"/>
              </w:rPr>
              <w:t>./</w:t>
            </w:r>
            <w:r w:rsidR="008C604D">
              <w:rPr>
                <w:b/>
                <w:i/>
                <w:sz w:val="24"/>
                <w:szCs w:val="24"/>
              </w:rPr>
              <w:t>108</w:t>
            </w:r>
          </w:p>
        </w:tc>
        <w:tc>
          <w:tcPr>
            <w:tcW w:w="1389" w:type="pct"/>
            <w:shd w:val="clear" w:color="auto" w:fill="auto"/>
          </w:tcPr>
          <w:p w14:paraId="3D6D0812" w14:textId="71BB464C" w:rsidR="008C604D" w:rsidRPr="00D34CB9" w:rsidRDefault="008C604D" w:rsidP="004806E6">
            <w:pPr>
              <w:pStyle w:val="a6"/>
              <w:keepNext/>
              <w:spacing w:line="288" w:lineRule="auto"/>
              <w:ind w:left="0" w:firstLine="709"/>
              <w:jc w:val="right"/>
              <w:rPr>
                <w:b/>
                <w:i/>
                <w:sz w:val="24"/>
                <w:szCs w:val="24"/>
              </w:rPr>
            </w:pPr>
            <w:r>
              <w:rPr>
                <w:b/>
                <w:i/>
                <w:sz w:val="24"/>
                <w:szCs w:val="24"/>
              </w:rPr>
              <w:t>108</w:t>
            </w:r>
          </w:p>
        </w:tc>
      </w:tr>
      <w:tr w:rsidR="008C604D" w:rsidRPr="00D34CB9" w14:paraId="60422208" w14:textId="77777777" w:rsidTr="00B6501D">
        <w:tc>
          <w:tcPr>
            <w:tcW w:w="2292" w:type="pct"/>
            <w:shd w:val="clear" w:color="auto" w:fill="auto"/>
          </w:tcPr>
          <w:p w14:paraId="107CD223" w14:textId="77777777" w:rsidR="008C604D" w:rsidRPr="00D34CB9" w:rsidRDefault="008C604D" w:rsidP="00236A65">
            <w:pPr>
              <w:pStyle w:val="a6"/>
              <w:keepNext/>
              <w:spacing w:line="288" w:lineRule="auto"/>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319" w:type="pct"/>
            <w:shd w:val="clear" w:color="auto" w:fill="auto"/>
          </w:tcPr>
          <w:p w14:paraId="1F964E7A" w14:textId="0E8A4B32" w:rsidR="008C604D" w:rsidRPr="00D34CB9" w:rsidRDefault="008C604D" w:rsidP="004806E6">
            <w:pPr>
              <w:pStyle w:val="a6"/>
              <w:keepNext/>
              <w:spacing w:line="288" w:lineRule="auto"/>
              <w:ind w:left="0" w:firstLine="709"/>
              <w:jc w:val="right"/>
              <w:rPr>
                <w:b/>
                <w:i/>
                <w:sz w:val="24"/>
                <w:szCs w:val="24"/>
              </w:rPr>
            </w:pPr>
            <w:r>
              <w:rPr>
                <w:b/>
                <w:i/>
                <w:sz w:val="24"/>
                <w:szCs w:val="24"/>
              </w:rPr>
              <w:t>30</w:t>
            </w:r>
          </w:p>
        </w:tc>
        <w:tc>
          <w:tcPr>
            <w:tcW w:w="1389" w:type="pct"/>
            <w:shd w:val="clear" w:color="auto" w:fill="auto"/>
          </w:tcPr>
          <w:p w14:paraId="644D55EA" w14:textId="593E5812" w:rsidR="008C604D" w:rsidRPr="00D34CB9" w:rsidRDefault="008C604D" w:rsidP="004806E6">
            <w:pPr>
              <w:pStyle w:val="a6"/>
              <w:keepNext/>
              <w:spacing w:line="288" w:lineRule="auto"/>
              <w:ind w:left="0" w:firstLine="709"/>
              <w:jc w:val="right"/>
              <w:rPr>
                <w:b/>
                <w:i/>
                <w:sz w:val="24"/>
                <w:szCs w:val="24"/>
              </w:rPr>
            </w:pPr>
            <w:r>
              <w:rPr>
                <w:b/>
                <w:i/>
                <w:sz w:val="24"/>
                <w:szCs w:val="24"/>
              </w:rPr>
              <w:t>30</w:t>
            </w:r>
          </w:p>
        </w:tc>
      </w:tr>
      <w:tr w:rsidR="008C604D" w:rsidRPr="00D34CB9" w14:paraId="22E3FDEA" w14:textId="77777777" w:rsidTr="00B6501D">
        <w:tc>
          <w:tcPr>
            <w:tcW w:w="2292" w:type="pct"/>
            <w:shd w:val="clear" w:color="auto" w:fill="auto"/>
          </w:tcPr>
          <w:p w14:paraId="64206FBC" w14:textId="77777777" w:rsidR="008C604D" w:rsidRPr="00236A65" w:rsidRDefault="008C604D" w:rsidP="00236A65">
            <w:pPr>
              <w:keepNext/>
              <w:spacing w:line="288" w:lineRule="auto"/>
              <w:rPr>
                <w:i/>
                <w:sz w:val="24"/>
                <w:szCs w:val="24"/>
              </w:rPr>
            </w:pPr>
            <w:r w:rsidRPr="00236A65">
              <w:rPr>
                <w:i/>
                <w:sz w:val="24"/>
                <w:szCs w:val="24"/>
              </w:rPr>
              <w:t xml:space="preserve">Лекции </w:t>
            </w:r>
          </w:p>
        </w:tc>
        <w:tc>
          <w:tcPr>
            <w:tcW w:w="1319" w:type="pct"/>
            <w:shd w:val="clear" w:color="auto" w:fill="auto"/>
          </w:tcPr>
          <w:p w14:paraId="4B6B6F8A" w14:textId="6A738325" w:rsidR="008C604D" w:rsidRPr="00D34CB9" w:rsidRDefault="008C604D" w:rsidP="004806E6">
            <w:pPr>
              <w:pStyle w:val="a6"/>
              <w:keepNext/>
              <w:spacing w:line="288" w:lineRule="auto"/>
              <w:ind w:left="0" w:firstLine="709"/>
              <w:jc w:val="right"/>
              <w:rPr>
                <w:b/>
                <w:i/>
                <w:sz w:val="24"/>
                <w:szCs w:val="24"/>
              </w:rPr>
            </w:pPr>
            <w:r>
              <w:rPr>
                <w:b/>
                <w:i/>
                <w:sz w:val="24"/>
                <w:szCs w:val="24"/>
              </w:rPr>
              <w:t>6</w:t>
            </w:r>
          </w:p>
        </w:tc>
        <w:tc>
          <w:tcPr>
            <w:tcW w:w="1389" w:type="pct"/>
            <w:shd w:val="clear" w:color="auto" w:fill="auto"/>
          </w:tcPr>
          <w:p w14:paraId="73A2DEB7" w14:textId="47C596E3" w:rsidR="008C604D" w:rsidRPr="00D34CB9" w:rsidRDefault="008C604D" w:rsidP="004806E6">
            <w:pPr>
              <w:pStyle w:val="a6"/>
              <w:keepNext/>
              <w:spacing w:line="288" w:lineRule="auto"/>
              <w:ind w:left="0" w:firstLine="709"/>
              <w:jc w:val="right"/>
              <w:rPr>
                <w:b/>
                <w:i/>
                <w:sz w:val="24"/>
                <w:szCs w:val="24"/>
              </w:rPr>
            </w:pPr>
            <w:r>
              <w:rPr>
                <w:b/>
                <w:i/>
                <w:sz w:val="24"/>
                <w:szCs w:val="24"/>
              </w:rPr>
              <w:t>6</w:t>
            </w:r>
          </w:p>
        </w:tc>
      </w:tr>
      <w:tr w:rsidR="008C604D" w:rsidRPr="005532E3" w14:paraId="1E6EC0FD" w14:textId="77777777" w:rsidTr="00B6501D">
        <w:tc>
          <w:tcPr>
            <w:tcW w:w="2292" w:type="pct"/>
            <w:shd w:val="clear" w:color="auto" w:fill="auto"/>
          </w:tcPr>
          <w:p w14:paraId="1F90B49B" w14:textId="77777777" w:rsidR="008C604D" w:rsidRPr="00236A65" w:rsidRDefault="008C604D" w:rsidP="00236A65">
            <w:pPr>
              <w:keepNext/>
              <w:spacing w:line="288" w:lineRule="auto"/>
              <w:rPr>
                <w:i/>
                <w:sz w:val="24"/>
                <w:szCs w:val="24"/>
              </w:rPr>
            </w:pPr>
            <w:r w:rsidRPr="00236A65">
              <w:rPr>
                <w:i/>
                <w:sz w:val="24"/>
                <w:szCs w:val="24"/>
              </w:rPr>
              <w:t xml:space="preserve">Семинары, практические занятия  </w:t>
            </w:r>
          </w:p>
        </w:tc>
        <w:tc>
          <w:tcPr>
            <w:tcW w:w="1319" w:type="pct"/>
            <w:shd w:val="clear" w:color="auto" w:fill="auto"/>
          </w:tcPr>
          <w:p w14:paraId="0D6D5370" w14:textId="6C7B154E" w:rsidR="008C604D" w:rsidRPr="005532E3" w:rsidRDefault="008C604D" w:rsidP="004806E6">
            <w:pPr>
              <w:pStyle w:val="a6"/>
              <w:keepNext/>
              <w:spacing w:line="288" w:lineRule="auto"/>
              <w:ind w:left="0" w:firstLine="709"/>
              <w:jc w:val="right"/>
              <w:rPr>
                <w:b/>
                <w:i/>
                <w:sz w:val="24"/>
                <w:szCs w:val="24"/>
              </w:rPr>
            </w:pPr>
            <w:r>
              <w:rPr>
                <w:b/>
                <w:i/>
                <w:sz w:val="24"/>
                <w:szCs w:val="24"/>
              </w:rPr>
              <w:t>24</w:t>
            </w:r>
          </w:p>
        </w:tc>
        <w:tc>
          <w:tcPr>
            <w:tcW w:w="1389" w:type="pct"/>
            <w:shd w:val="clear" w:color="auto" w:fill="auto"/>
          </w:tcPr>
          <w:p w14:paraId="36269AD9" w14:textId="11F44508" w:rsidR="008C604D" w:rsidRPr="005532E3" w:rsidRDefault="008C604D" w:rsidP="004806E6">
            <w:pPr>
              <w:pStyle w:val="a6"/>
              <w:keepNext/>
              <w:spacing w:line="288" w:lineRule="auto"/>
              <w:ind w:left="0" w:firstLine="709"/>
              <w:jc w:val="right"/>
              <w:rPr>
                <w:b/>
                <w:i/>
                <w:sz w:val="24"/>
                <w:szCs w:val="24"/>
              </w:rPr>
            </w:pPr>
            <w:r>
              <w:rPr>
                <w:b/>
                <w:i/>
                <w:sz w:val="24"/>
                <w:szCs w:val="24"/>
              </w:rPr>
              <w:t>24</w:t>
            </w:r>
          </w:p>
        </w:tc>
      </w:tr>
      <w:tr w:rsidR="008C604D" w:rsidRPr="005532E3" w14:paraId="6F337960" w14:textId="77777777" w:rsidTr="00B6501D">
        <w:tc>
          <w:tcPr>
            <w:tcW w:w="2292" w:type="pct"/>
            <w:shd w:val="clear" w:color="auto" w:fill="auto"/>
          </w:tcPr>
          <w:p w14:paraId="19EE74EB" w14:textId="77777777" w:rsidR="008C604D" w:rsidRPr="00236A65" w:rsidRDefault="008C604D" w:rsidP="00236A65">
            <w:pPr>
              <w:keepNext/>
              <w:spacing w:line="288" w:lineRule="auto"/>
              <w:rPr>
                <w:b/>
                <w:i/>
                <w:sz w:val="24"/>
                <w:szCs w:val="24"/>
              </w:rPr>
            </w:pPr>
            <w:r w:rsidRPr="00236A65">
              <w:rPr>
                <w:b/>
                <w:i/>
                <w:sz w:val="24"/>
                <w:szCs w:val="24"/>
              </w:rPr>
              <w:t>Самостоятельная работа</w:t>
            </w:r>
          </w:p>
        </w:tc>
        <w:tc>
          <w:tcPr>
            <w:tcW w:w="1319" w:type="pct"/>
            <w:shd w:val="clear" w:color="auto" w:fill="auto"/>
          </w:tcPr>
          <w:p w14:paraId="6C081F07" w14:textId="48ED3CA2" w:rsidR="008C604D" w:rsidRPr="005532E3" w:rsidRDefault="008C604D" w:rsidP="004806E6">
            <w:pPr>
              <w:pStyle w:val="a6"/>
              <w:keepNext/>
              <w:spacing w:line="288" w:lineRule="auto"/>
              <w:ind w:left="0" w:firstLine="709"/>
              <w:jc w:val="right"/>
              <w:rPr>
                <w:b/>
                <w:i/>
                <w:sz w:val="24"/>
                <w:szCs w:val="24"/>
              </w:rPr>
            </w:pPr>
            <w:r>
              <w:rPr>
                <w:b/>
                <w:i/>
                <w:sz w:val="24"/>
                <w:szCs w:val="24"/>
              </w:rPr>
              <w:t>78</w:t>
            </w:r>
          </w:p>
        </w:tc>
        <w:tc>
          <w:tcPr>
            <w:tcW w:w="1389" w:type="pct"/>
            <w:shd w:val="clear" w:color="auto" w:fill="auto"/>
          </w:tcPr>
          <w:p w14:paraId="0E9B5093" w14:textId="7231DBC5" w:rsidR="008C604D" w:rsidRPr="005532E3" w:rsidRDefault="008C604D" w:rsidP="004806E6">
            <w:pPr>
              <w:pStyle w:val="a6"/>
              <w:keepNext/>
              <w:spacing w:line="288" w:lineRule="auto"/>
              <w:ind w:left="0" w:firstLine="709"/>
              <w:jc w:val="right"/>
              <w:rPr>
                <w:b/>
                <w:i/>
                <w:sz w:val="24"/>
                <w:szCs w:val="24"/>
              </w:rPr>
            </w:pPr>
            <w:r>
              <w:rPr>
                <w:b/>
                <w:i/>
                <w:sz w:val="24"/>
                <w:szCs w:val="24"/>
              </w:rPr>
              <w:t>78</w:t>
            </w:r>
          </w:p>
        </w:tc>
      </w:tr>
      <w:tr w:rsidR="008C604D" w:rsidRPr="005532E3" w14:paraId="312D967B" w14:textId="77777777" w:rsidTr="00B6501D">
        <w:tc>
          <w:tcPr>
            <w:tcW w:w="2292" w:type="pct"/>
            <w:shd w:val="clear" w:color="auto" w:fill="auto"/>
          </w:tcPr>
          <w:p w14:paraId="24C4487F" w14:textId="77777777" w:rsidR="008C604D" w:rsidRPr="00236A65" w:rsidRDefault="008C604D" w:rsidP="00236A65">
            <w:pPr>
              <w:keepNext/>
              <w:spacing w:line="288" w:lineRule="auto"/>
              <w:rPr>
                <w:sz w:val="24"/>
                <w:szCs w:val="24"/>
              </w:rPr>
            </w:pPr>
            <w:r w:rsidRPr="00236A65">
              <w:rPr>
                <w:sz w:val="24"/>
                <w:szCs w:val="24"/>
              </w:rPr>
              <w:t xml:space="preserve">Вид текущего контроля </w:t>
            </w:r>
          </w:p>
        </w:tc>
        <w:tc>
          <w:tcPr>
            <w:tcW w:w="1319" w:type="pct"/>
            <w:shd w:val="clear" w:color="auto" w:fill="auto"/>
          </w:tcPr>
          <w:p w14:paraId="191DE3EA" w14:textId="4E54B3A1" w:rsidR="008C604D" w:rsidRPr="005532E3" w:rsidRDefault="008C604D" w:rsidP="004806E6">
            <w:pPr>
              <w:pStyle w:val="a6"/>
              <w:keepNext/>
              <w:spacing w:line="288" w:lineRule="auto"/>
              <w:ind w:left="0" w:firstLine="709"/>
              <w:jc w:val="right"/>
              <w:rPr>
                <w:b/>
                <w:i/>
                <w:sz w:val="24"/>
                <w:szCs w:val="24"/>
              </w:rPr>
            </w:pPr>
            <w:r>
              <w:rPr>
                <w:b/>
                <w:i/>
                <w:sz w:val="24"/>
                <w:szCs w:val="24"/>
              </w:rPr>
              <w:t>домашнее творческое задание</w:t>
            </w:r>
          </w:p>
        </w:tc>
        <w:tc>
          <w:tcPr>
            <w:tcW w:w="1389" w:type="pct"/>
            <w:shd w:val="clear" w:color="auto" w:fill="auto"/>
          </w:tcPr>
          <w:p w14:paraId="2ABD4F31" w14:textId="52D7AE69" w:rsidR="008C604D" w:rsidRPr="005532E3" w:rsidRDefault="008C604D" w:rsidP="004806E6">
            <w:pPr>
              <w:pStyle w:val="a6"/>
              <w:keepNext/>
              <w:spacing w:line="288" w:lineRule="auto"/>
              <w:ind w:left="0" w:firstLine="709"/>
              <w:jc w:val="right"/>
              <w:rPr>
                <w:b/>
                <w:i/>
                <w:sz w:val="24"/>
                <w:szCs w:val="24"/>
              </w:rPr>
            </w:pPr>
            <w:r>
              <w:rPr>
                <w:b/>
                <w:i/>
                <w:sz w:val="24"/>
                <w:szCs w:val="24"/>
              </w:rPr>
              <w:t>домашнее творческое задание</w:t>
            </w:r>
          </w:p>
        </w:tc>
      </w:tr>
      <w:tr w:rsidR="008C604D" w:rsidRPr="005532E3" w14:paraId="77EBF95A" w14:textId="77777777" w:rsidTr="00B6501D">
        <w:tc>
          <w:tcPr>
            <w:tcW w:w="2292" w:type="pct"/>
            <w:shd w:val="clear" w:color="auto" w:fill="auto"/>
          </w:tcPr>
          <w:p w14:paraId="3CF2AA5A" w14:textId="77777777" w:rsidR="008C604D" w:rsidRPr="00236A65" w:rsidRDefault="008C604D" w:rsidP="00236A65">
            <w:pPr>
              <w:keepNext/>
              <w:spacing w:line="288" w:lineRule="auto"/>
              <w:rPr>
                <w:sz w:val="24"/>
                <w:szCs w:val="24"/>
              </w:rPr>
            </w:pPr>
            <w:r w:rsidRPr="00236A65">
              <w:rPr>
                <w:sz w:val="24"/>
                <w:szCs w:val="24"/>
              </w:rPr>
              <w:t>Вид промежуточной аттестации</w:t>
            </w:r>
          </w:p>
        </w:tc>
        <w:tc>
          <w:tcPr>
            <w:tcW w:w="1319" w:type="pct"/>
            <w:shd w:val="clear" w:color="auto" w:fill="auto"/>
          </w:tcPr>
          <w:p w14:paraId="447E04FA" w14:textId="26950CBB" w:rsidR="008C604D" w:rsidRPr="005532E3" w:rsidRDefault="008C604D" w:rsidP="004806E6">
            <w:pPr>
              <w:pStyle w:val="a6"/>
              <w:keepNext/>
              <w:spacing w:line="288" w:lineRule="auto"/>
              <w:ind w:left="0" w:firstLine="709"/>
              <w:jc w:val="right"/>
              <w:rPr>
                <w:b/>
                <w:i/>
                <w:sz w:val="24"/>
                <w:szCs w:val="24"/>
              </w:rPr>
            </w:pPr>
            <w:r>
              <w:rPr>
                <w:b/>
                <w:i/>
                <w:sz w:val="24"/>
                <w:szCs w:val="24"/>
              </w:rPr>
              <w:t>зачет</w:t>
            </w:r>
          </w:p>
        </w:tc>
        <w:tc>
          <w:tcPr>
            <w:tcW w:w="1389" w:type="pct"/>
            <w:shd w:val="clear" w:color="auto" w:fill="auto"/>
          </w:tcPr>
          <w:p w14:paraId="3191D332" w14:textId="311B9F29" w:rsidR="008C604D" w:rsidRPr="005532E3" w:rsidRDefault="008C604D" w:rsidP="004806E6">
            <w:pPr>
              <w:pStyle w:val="a6"/>
              <w:keepNext/>
              <w:spacing w:line="288" w:lineRule="auto"/>
              <w:ind w:left="0" w:firstLine="709"/>
              <w:jc w:val="right"/>
              <w:rPr>
                <w:b/>
                <w:i/>
                <w:sz w:val="24"/>
                <w:szCs w:val="24"/>
              </w:rPr>
            </w:pPr>
            <w:r>
              <w:rPr>
                <w:b/>
                <w:i/>
                <w:sz w:val="24"/>
                <w:szCs w:val="24"/>
              </w:rPr>
              <w:t>зачет</w:t>
            </w:r>
          </w:p>
        </w:tc>
      </w:tr>
    </w:tbl>
    <w:p w14:paraId="32C9E23D" w14:textId="77777777" w:rsidR="001D2169" w:rsidRDefault="001D2169" w:rsidP="004806E6">
      <w:pPr>
        <w:pStyle w:val="aa"/>
        <w:spacing w:line="288" w:lineRule="auto"/>
        <w:ind w:firstLine="709"/>
        <w:jc w:val="both"/>
        <w:rPr>
          <w:b w:val="0"/>
          <w:szCs w:val="28"/>
        </w:rPr>
      </w:pPr>
    </w:p>
    <w:p w14:paraId="0F33FE06" w14:textId="77777777" w:rsidR="00C52F7B" w:rsidRPr="005532E3" w:rsidRDefault="00C52F7B" w:rsidP="004806E6">
      <w:pPr>
        <w:spacing w:line="288" w:lineRule="auto"/>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58A4D983" w14:textId="77777777" w:rsidR="00C52F7B" w:rsidRDefault="00C52F7B" w:rsidP="004806E6">
      <w:pPr>
        <w:spacing w:line="288" w:lineRule="auto"/>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20B779E9" w14:textId="0378C48C" w:rsidR="00175564" w:rsidRPr="006A0242" w:rsidRDefault="00175564" w:rsidP="004806E6">
      <w:pPr>
        <w:spacing w:line="288" w:lineRule="auto"/>
        <w:ind w:firstLine="709"/>
        <w:jc w:val="both"/>
        <w:outlineLvl w:val="0"/>
        <w:rPr>
          <w:b/>
          <w:bCs/>
          <w:sz w:val="28"/>
          <w:szCs w:val="28"/>
          <w:lang w:eastAsia="en-US"/>
        </w:rPr>
      </w:pPr>
      <w:bookmarkStart w:id="1" w:name="_Toc116544374"/>
      <w:r>
        <w:rPr>
          <w:b/>
          <w:bCs/>
          <w:sz w:val="28"/>
          <w:szCs w:val="28"/>
          <w:lang w:eastAsia="en-US"/>
        </w:rPr>
        <w:t>Тема 1. Н</w:t>
      </w:r>
      <w:r w:rsidRPr="00324060">
        <w:rPr>
          <w:b/>
          <w:bCs/>
          <w:sz w:val="28"/>
          <w:szCs w:val="28"/>
          <w:lang w:eastAsia="en-US"/>
        </w:rPr>
        <w:t>алоговая юрисдикция государства</w:t>
      </w:r>
      <w:r>
        <w:rPr>
          <w:b/>
          <w:bCs/>
          <w:sz w:val="28"/>
          <w:szCs w:val="28"/>
          <w:lang w:eastAsia="en-US"/>
        </w:rPr>
        <w:t>.</w:t>
      </w:r>
      <w:r w:rsidRPr="00324060">
        <w:rPr>
          <w:b/>
          <w:bCs/>
          <w:sz w:val="28"/>
          <w:szCs w:val="28"/>
          <w:lang w:eastAsia="en-US"/>
        </w:rPr>
        <w:t xml:space="preserve"> </w:t>
      </w:r>
      <w:r w:rsidRPr="00C4187F">
        <w:rPr>
          <w:b/>
          <w:bCs/>
          <w:sz w:val="28"/>
          <w:szCs w:val="28"/>
          <w:lang w:eastAsia="en-US"/>
        </w:rPr>
        <w:t>Базовые понятия международного налогообложения</w:t>
      </w:r>
      <w:bookmarkEnd w:id="1"/>
    </w:p>
    <w:p w14:paraId="39CC9A50" w14:textId="77777777" w:rsidR="00175564" w:rsidRDefault="00175564" w:rsidP="004806E6">
      <w:pPr>
        <w:spacing w:line="288" w:lineRule="auto"/>
        <w:ind w:firstLine="709"/>
        <w:jc w:val="both"/>
        <w:rPr>
          <w:sz w:val="28"/>
          <w:szCs w:val="28"/>
          <w:lang w:eastAsia="en-US"/>
        </w:rPr>
      </w:pPr>
      <w:r w:rsidRPr="00324060">
        <w:rPr>
          <w:sz w:val="28"/>
          <w:szCs w:val="28"/>
          <w:lang w:eastAsia="en-US"/>
        </w:rPr>
        <w:t xml:space="preserve">Налоговый суверенитет и налоговая юрисдикция государства. </w:t>
      </w:r>
      <w:r>
        <w:rPr>
          <w:sz w:val="28"/>
          <w:szCs w:val="28"/>
          <w:lang w:eastAsia="en-US"/>
        </w:rPr>
        <w:t xml:space="preserve"> </w:t>
      </w:r>
      <w:r w:rsidRPr="00324060">
        <w:rPr>
          <w:sz w:val="28"/>
          <w:szCs w:val="28"/>
          <w:lang w:eastAsia="en-US"/>
        </w:rPr>
        <w:t>Ограничение прав на взимание налогов.</w:t>
      </w:r>
    </w:p>
    <w:p w14:paraId="7948D184" w14:textId="77777777" w:rsidR="00175564" w:rsidRPr="00654C83" w:rsidRDefault="00175564" w:rsidP="004806E6">
      <w:pPr>
        <w:spacing w:line="288" w:lineRule="auto"/>
        <w:ind w:firstLine="709"/>
        <w:jc w:val="both"/>
        <w:rPr>
          <w:sz w:val="28"/>
          <w:szCs w:val="28"/>
          <w:lang w:eastAsia="en-US"/>
        </w:rPr>
      </w:pPr>
      <w:r w:rsidRPr="008704DF">
        <w:rPr>
          <w:sz w:val="28"/>
          <w:szCs w:val="28"/>
          <w:lang w:eastAsia="en-US"/>
        </w:rPr>
        <w:t>Объем налоговой юрисдикции: «государство местонахождения получателя дохода» (</w:t>
      </w:r>
      <w:proofErr w:type="spellStart"/>
      <w:r w:rsidRPr="008704DF">
        <w:rPr>
          <w:sz w:val="28"/>
          <w:szCs w:val="28"/>
          <w:lang w:eastAsia="en-US"/>
        </w:rPr>
        <w:t>residence</w:t>
      </w:r>
      <w:proofErr w:type="spellEnd"/>
      <w:r w:rsidRPr="008704DF">
        <w:rPr>
          <w:sz w:val="28"/>
          <w:szCs w:val="28"/>
          <w:lang w:eastAsia="en-US"/>
        </w:rPr>
        <w:t xml:space="preserve"> </w:t>
      </w:r>
      <w:proofErr w:type="spellStart"/>
      <w:r w:rsidRPr="008704DF">
        <w:rPr>
          <w:sz w:val="28"/>
          <w:szCs w:val="28"/>
          <w:lang w:eastAsia="en-US"/>
        </w:rPr>
        <w:t>state</w:t>
      </w:r>
      <w:proofErr w:type="spellEnd"/>
      <w:r w:rsidRPr="008704DF">
        <w:rPr>
          <w:sz w:val="28"/>
          <w:szCs w:val="28"/>
          <w:lang w:eastAsia="en-US"/>
        </w:rPr>
        <w:t>); «государство нахождения источника дохода» (</w:t>
      </w:r>
      <w:proofErr w:type="spellStart"/>
      <w:r w:rsidRPr="008704DF">
        <w:rPr>
          <w:sz w:val="28"/>
          <w:szCs w:val="28"/>
          <w:lang w:eastAsia="en-US"/>
        </w:rPr>
        <w:t>source</w:t>
      </w:r>
      <w:proofErr w:type="spellEnd"/>
      <w:r w:rsidRPr="008704DF">
        <w:rPr>
          <w:sz w:val="28"/>
          <w:szCs w:val="28"/>
          <w:lang w:eastAsia="en-US"/>
        </w:rPr>
        <w:t xml:space="preserve"> </w:t>
      </w:r>
      <w:proofErr w:type="spellStart"/>
      <w:r w:rsidRPr="008704DF">
        <w:rPr>
          <w:sz w:val="28"/>
          <w:szCs w:val="28"/>
          <w:lang w:eastAsia="en-US"/>
        </w:rPr>
        <w:t>state</w:t>
      </w:r>
      <w:proofErr w:type="spellEnd"/>
      <w:r w:rsidRPr="008704DF">
        <w:rPr>
          <w:sz w:val="28"/>
          <w:szCs w:val="28"/>
          <w:lang w:eastAsia="en-US"/>
        </w:rPr>
        <w:t>); «государство осуществления деятельности через постоянное представительство» (</w:t>
      </w:r>
      <w:proofErr w:type="spellStart"/>
      <w:r w:rsidRPr="008704DF">
        <w:rPr>
          <w:sz w:val="28"/>
          <w:szCs w:val="28"/>
          <w:lang w:eastAsia="en-US"/>
        </w:rPr>
        <w:t>permanent</w:t>
      </w:r>
      <w:proofErr w:type="spellEnd"/>
      <w:r w:rsidRPr="008704DF">
        <w:rPr>
          <w:sz w:val="28"/>
          <w:szCs w:val="28"/>
          <w:lang w:eastAsia="en-US"/>
        </w:rPr>
        <w:t xml:space="preserve"> </w:t>
      </w:r>
      <w:proofErr w:type="spellStart"/>
      <w:r w:rsidRPr="008704DF">
        <w:rPr>
          <w:sz w:val="28"/>
          <w:szCs w:val="28"/>
          <w:lang w:eastAsia="en-US"/>
        </w:rPr>
        <w:t>establishment</w:t>
      </w:r>
      <w:proofErr w:type="spellEnd"/>
      <w:r w:rsidRPr="008704DF">
        <w:rPr>
          <w:sz w:val="28"/>
          <w:szCs w:val="28"/>
          <w:lang w:eastAsia="en-US"/>
        </w:rPr>
        <w:t xml:space="preserve"> </w:t>
      </w:r>
      <w:proofErr w:type="spellStart"/>
      <w:r w:rsidRPr="008704DF">
        <w:rPr>
          <w:sz w:val="28"/>
          <w:szCs w:val="28"/>
          <w:lang w:eastAsia="en-US"/>
        </w:rPr>
        <w:t>state</w:t>
      </w:r>
      <w:proofErr w:type="spellEnd"/>
      <w:r>
        <w:rPr>
          <w:sz w:val="28"/>
          <w:szCs w:val="28"/>
          <w:lang w:eastAsia="en-US"/>
        </w:rPr>
        <w:t>); «государство рынка сбыта» (</w:t>
      </w:r>
      <w:r>
        <w:rPr>
          <w:sz w:val="28"/>
          <w:szCs w:val="28"/>
          <w:lang w:val="en-GB" w:eastAsia="en-US"/>
        </w:rPr>
        <w:t>market</w:t>
      </w:r>
      <w:r w:rsidRPr="00654C83">
        <w:rPr>
          <w:sz w:val="28"/>
          <w:szCs w:val="28"/>
          <w:lang w:eastAsia="en-US"/>
        </w:rPr>
        <w:t xml:space="preserve"> </w:t>
      </w:r>
      <w:r>
        <w:rPr>
          <w:sz w:val="28"/>
          <w:szCs w:val="28"/>
          <w:lang w:val="en-GB" w:eastAsia="en-US"/>
        </w:rPr>
        <w:t>state</w:t>
      </w:r>
      <w:r w:rsidRPr="00654C83">
        <w:rPr>
          <w:sz w:val="28"/>
          <w:szCs w:val="28"/>
          <w:lang w:eastAsia="en-US"/>
        </w:rPr>
        <w:t xml:space="preserve">). </w:t>
      </w:r>
    </w:p>
    <w:p w14:paraId="799AA8B7" w14:textId="77777777" w:rsidR="00175564" w:rsidRDefault="00175564" w:rsidP="004806E6">
      <w:pPr>
        <w:spacing w:line="288" w:lineRule="auto"/>
        <w:ind w:firstLine="709"/>
        <w:jc w:val="both"/>
        <w:rPr>
          <w:sz w:val="28"/>
          <w:szCs w:val="28"/>
          <w:lang w:eastAsia="en-US"/>
        </w:rPr>
      </w:pPr>
      <w:r w:rsidRPr="00C4187F">
        <w:rPr>
          <w:sz w:val="28"/>
          <w:szCs w:val="28"/>
          <w:lang w:eastAsia="en-US"/>
        </w:rPr>
        <w:t>Базовые понятия международного налогообложения: налоговый резидент; налог у источника; налоговый агент; постоянное представительство; эффективная налоговая ставка; налоговая</w:t>
      </w:r>
      <w:r>
        <w:rPr>
          <w:sz w:val="28"/>
          <w:szCs w:val="28"/>
          <w:lang w:eastAsia="en-US"/>
        </w:rPr>
        <w:t xml:space="preserve"> </w:t>
      </w:r>
      <w:r w:rsidRPr="00C4187F">
        <w:rPr>
          <w:sz w:val="28"/>
          <w:szCs w:val="28"/>
          <w:lang w:eastAsia="en-US"/>
        </w:rPr>
        <w:t>нейтральность; налоговое равенство; налоговая дискриминация; налоговая</w:t>
      </w:r>
      <w:r>
        <w:rPr>
          <w:sz w:val="28"/>
          <w:szCs w:val="28"/>
          <w:lang w:eastAsia="en-US"/>
        </w:rPr>
        <w:t xml:space="preserve"> </w:t>
      </w:r>
      <w:r w:rsidRPr="00C4187F">
        <w:rPr>
          <w:sz w:val="28"/>
          <w:szCs w:val="28"/>
          <w:lang w:eastAsia="en-US"/>
        </w:rPr>
        <w:t xml:space="preserve">конкуренция, добросовестный налогоплательщик. </w:t>
      </w:r>
    </w:p>
    <w:p w14:paraId="3D4766BF" w14:textId="1C4EF8AE" w:rsidR="00175564" w:rsidRPr="00C4187F" w:rsidRDefault="00175564" w:rsidP="004806E6">
      <w:pPr>
        <w:spacing w:line="288" w:lineRule="auto"/>
        <w:ind w:firstLine="709"/>
        <w:jc w:val="both"/>
        <w:rPr>
          <w:sz w:val="28"/>
          <w:szCs w:val="28"/>
          <w:lang w:eastAsia="en-US"/>
        </w:rPr>
      </w:pPr>
      <w:r w:rsidRPr="00C4187F">
        <w:rPr>
          <w:sz w:val="28"/>
          <w:szCs w:val="28"/>
          <w:lang w:eastAsia="en-US"/>
        </w:rPr>
        <w:t>Основные</w:t>
      </w:r>
      <w:r>
        <w:rPr>
          <w:sz w:val="28"/>
          <w:szCs w:val="28"/>
          <w:lang w:eastAsia="en-US"/>
        </w:rPr>
        <w:t xml:space="preserve"> </w:t>
      </w:r>
      <w:r w:rsidRPr="00C4187F">
        <w:rPr>
          <w:sz w:val="28"/>
          <w:szCs w:val="28"/>
          <w:lang w:eastAsia="en-US"/>
        </w:rPr>
        <w:t xml:space="preserve">международные организации, участвующие в формировании </w:t>
      </w:r>
      <w:r>
        <w:rPr>
          <w:sz w:val="28"/>
          <w:szCs w:val="28"/>
          <w:lang w:eastAsia="en-US"/>
        </w:rPr>
        <w:t xml:space="preserve">методологических </w:t>
      </w:r>
      <w:r w:rsidRPr="00C4187F">
        <w:rPr>
          <w:sz w:val="28"/>
          <w:szCs w:val="28"/>
          <w:lang w:eastAsia="en-US"/>
        </w:rPr>
        <w:t>основ международного налогообложения (ОЭСР, ООН</w:t>
      </w:r>
      <w:r w:rsidRPr="00654C83">
        <w:rPr>
          <w:sz w:val="28"/>
          <w:szCs w:val="28"/>
          <w:lang w:eastAsia="en-US"/>
        </w:rPr>
        <w:t xml:space="preserve">, </w:t>
      </w:r>
      <w:r>
        <w:rPr>
          <w:sz w:val="28"/>
          <w:szCs w:val="28"/>
          <w:lang w:val="en-GB" w:eastAsia="en-US"/>
        </w:rPr>
        <w:t>G</w:t>
      </w:r>
      <w:r w:rsidRPr="00654C83">
        <w:rPr>
          <w:sz w:val="28"/>
          <w:szCs w:val="28"/>
          <w:lang w:eastAsia="en-US"/>
        </w:rPr>
        <w:t>20</w:t>
      </w:r>
      <w:r w:rsidRPr="00C4187F">
        <w:rPr>
          <w:sz w:val="28"/>
          <w:szCs w:val="28"/>
          <w:lang w:eastAsia="en-US"/>
        </w:rPr>
        <w:t xml:space="preserve">). </w:t>
      </w:r>
    </w:p>
    <w:p w14:paraId="773D875F" w14:textId="77777777" w:rsidR="00175564" w:rsidRDefault="00175564" w:rsidP="004806E6">
      <w:pPr>
        <w:spacing w:line="288" w:lineRule="auto"/>
        <w:ind w:firstLine="709"/>
        <w:jc w:val="both"/>
        <w:rPr>
          <w:sz w:val="28"/>
          <w:szCs w:val="28"/>
          <w:lang w:eastAsia="en-US"/>
        </w:rPr>
      </w:pPr>
      <w:r w:rsidRPr="00C4187F">
        <w:rPr>
          <w:sz w:val="28"/>
          <w:szCs w:val="28"/>
          <w:lang w:eastAsia="en-US"/>
        </w:rPr>
        <w:t>Современные подходы к</w:t>
      </w:r>
      <w:r>
        <w:rPr>
          <w:sz w:val="28"/>
          <w:szCs w:val="28"/>
          <w:lang w:eastAsia="en-US"/>
        </w:rPr>
        <w:t xml:space="preserve"> </w:t>
      </w:r>
      <w:r w:rsidRPr="00C4187F">
        <w:rPr>
          <w:sz w:val="28"/>
          <w:szCs w:val="28"/>
          <w:lang w:eastAsia="en-US"/>
        </w:rPr>
        <w:t>формированию международной налоговой политики государства в условиях</w:t>
      </w:r>
      <w:r>
        <w:rPr>
          <w:sz w:val="28"/>
          <w:szCs w:val="28"/>
          <w:lang w:eastAsia="en-US"/>
        </w:rPr>
        <w:t xml:space="preserve"> </w:t>
      </w:r>
      <w:r w:rsidRPr="00C4187F">
        <w:rPr>
          <w:sz w:val="28"/>
          <w:szCs w:val="28"/>
          <w:lang w:eastAsia="en-US"/>
        </w:rPr>
        <w:t>экономической глобализации.</w:t>
      </w:r>
      <w:r>
        <w:rPr>
          <w:sz w:val="28"/>
          <w:szCs w:val="28"/>
          <w:lang w:eastAsia="en-US"/>
        </w:rPr>
        <w:t xml:space="preserve"> Проблемы при разграничении налоговых суверенитетов отдельных государств в условиях цифровизации и глобализации. </w:t>
      </w:r>
    </w:p>
    <w:p w14:paraId="7553457E" w14:textId="31DA7916" w:rsidR="00175564" w:rsidRPr="006A0242" w:rsidRDefault="00175564" w:rsidP="004806E6">
      <w:pPr>
        <w:pStyle w:val="2"/>
        <w:spacing w:before="0" w:after="0" w:line="288" w:lineRule="auto"/>
        <w:rPr>
          <w:rFonts w:eastAsia="Times New Roman" w:cs="Times New Roman"/>
          <w:bCs w:val="0"/>
          <w:szCs w:val="28"/>
        </w:rPr>
      </w:pPr>
      <w:bookmarkStart w:id="2" w:name="_Toc115432340"/>
      <w:bookmarkStart w:id="3" w:name="_Toc116544373"/>
      <w:r w:rsidRPr="00C91EDC">
        <w:rPr>
          <w:rFonts w:eastAsia="Times New Roman" w:cs="Times New Roman"/>
          <w:szCs w:val="28"/>
        </w:rPr>
        <w:lastRenderedPageBreak/>
        <w:t>Тема</w:t>
      </w:r>
      <w:r w:rsidRPr="00C91EDC">
        <w:rPr>
          <w:rFonts w:eastAsia="Times New Roman" w:cs="Times New Roman"/>
          <w:spacing w:val="1"/>
          <w:szCs w:val="28"/>
        </w:rPr>
        <w:t xml:space="preserve"> </w:t>
      </w:r>
      <w:r>
        <w:rPr>
          <w:rFonts w:eastAsia="Times New Roman" w:cs="Times New Roman"/>
          <w:szCs w:val="28"/>
        </w:rPr>
        <w:t>2</w:t>
      </w:r>
      <w:r w:rsidRPr="00C91EDC">
        <w:rPr>
          <w:rFonts w:eastAsia="Times New Roman" w:cs="Times New Roman"/>
          <w:szCs w:val="28"/>
        </w:rPr>
        <w:t>.</w:t>
      </w:r>
      <w:r w:rsidRPr="00C91EDC">
        <w:rPr>
          <w:rFonts w:eastAsia="Times New Roman" w:cs="Times New Roman"/>
          <w:spacing w:val="1"/>
          <w:szCs w:val="28"/>
        </w:rPr>
        <w:t xml:space="preserve"> </w:t>
      </w:r>
      <w:bookmarkEnd w:id="2"/>
      <w:r w:rsidRPr="008D0EA3">
        <w:rPr>
          <w:rFonts w:eastAsia="Times New Roman" w:cs="Times New Roman"/>
          <w:bCs w:val="0"/>
          <w:szCs w:val="28"/>
        </w:rPr>
        <w:t>Источники международного налогового права</w:t>
      </w:r>
      <w:bookmarkEnd w:id="3"/>
    </w:p>
    <w:p w14:paraId="169DDC33" w14:textId="25640DCC" w:rsidR="00175564" w:rsidRPr="00400963" w:rsidRDefault="00175564" w:rsidP="004806E6">
      <w:pPr>
        <w:spacing w:line="288" w:lineRule="auto"/>
        <w:ind w:firstLine="709"/>
        <w:jc w:val="both"/>
        <w:rPr>
          <w:sz w:val="28"/>
          <w:szCs w:val="28"/>
          <w:lang w:eastAsia="en-US"/>
        </w:rPr>
      </w:pPr>
      <w:r w:rsidRPr="006A0242">
        <w:rPr>
          <w:sz w:val="28"/>
          <w:szCs w:val="28"/>
          <w:lang w:eastAsia="en-US"/>
        </w:rPr>
        <w:t>Понятие,</w:t>
      </w:r>
      <w:r>
        <w:rPr>
          <w:sz w:val="28"/>
          <w:szCs w:val="28"/>
          <w:lang w:eastAsia="en-US"/>
        </w:rPr>
        <w:t xml:space="preserve"> </w:t>
      </w:r>
      <w:r w:rsidRPr="006A0242">
        <w:rPr>
          <w:sz w:val="28"/>
          <w:szCs w:val="28"/>
          <w:lang w:eastAsia="en-US"/>
        </w:rPr>
        <w:t xml:space="preserve">предмет и система международного налогового права. </w:t>
      </w:r>
      <w:r w:rsidRPr="008704DF">
        <w:rPr>
          <w:sz w:val="28"/>
          <w:szCs w:val="28"/>
          <w:lang w:eastAsia="en-US"/>
        </w:rPr>
        <w:t>Соотношение понятий «международное налоговое право», «международное налогообложение» и «международное налоговое планирование»</w:t>
      </w:r>
      <w:r>
        <w:rPr>
          <w:sz w:val="28"/>
          <w:szCs w:val="28"/>
          <w:lang w:eastAsia="en-US"/>
        </w:rPr>
        <w:t>.</w:t>
      </w:r>
      <w:r w:rsidRPr="008704DF">
        <w:rPr>
          <w:sz w:val="28"/>
          <w:szCs w:val="28"/>
          <w:lang w:eastAsia="en-US"/>
        </w:rPr>
        <w:t xml:space="preserve"> </w:t>
      </w:r>
    </w:p>
    <w:p w14:paraId="411559E2" w14:textId="77777777" w:rsidR="00175564" w:rsidRDefault="00175564" w:rsidP="004806E6">
      <w:pPr>
        <w:spacing w:line="288" w:lineRule="auto"/>
        <w:ind w:firstLine="709"/>
        <w:jc w:val="both"/>
        <w:rPr>
          <w:sz w:val="28"/>
          <w:szCs w:val="28"/>
          <w:lang w:eastAsia="en-US"/>
        </w:rPr>
      </w:pPr>
      <w:r w:rsidRPr="005150E3">
        <w:rPr>
          <w:sz w:val="28"/>
          <w:szCs w:val="28"/>
          <w:lang w:eastAsia="en-US"/>
        </w:rPr>
        <w:t>Субъекты международного налогового права: понятие, виды, их правовой статус</w:t>
      </w:r>
      <w:r>
        <w:rPr>
          <w:sz w:val="28"/>
          <w:szCs w:val="28"/>
          <w:lang w:eastAsia="en-US"/>
        </w:rPr>
        <w:t>.</w:t>
      </w:r>
    </w:p>
    <w:p w14:paraId="6B260645" w14:textId="289C5505" w:rsidR="00175564" w:rsidRDefault="00175564" w:rsidP="004806E6">
      <w:pPr>
        <w:spacing w:line="288" w:lineRule="auto"/>
        <w:ind w:firstLine="709"/>
        <w:jc w:val="both"/>
        <w:rPr>
          <w:sz w:val="28"/>
          <w:szCs w:val="28"/>
          <w:lang w:eastAsia="en-US"/>
        </w:rPr>
      </w:pPr>
      <w:r>
        <w:rPr>
          <w:sz w:val="28"/>
          <w:szCs w:val="28"/>
          <w:lang w:eastAsia="en-US"/>
        </w:rPr>
        <w:t>Ист</w:t>
      </w:r>
      <w:r w:rsidRPr="005150E3">
        <w:rPr>
          <w:sz w:val="28"/>
          <w:szCs w:val="28"/>
          <w:lang w:eastAsia="en-US"/>
        </w:rPr>
        <w:t>очники международного налогового права и система нормативно</w:t>
      </w:r>
      <w:r>
        <w:rPr>
          <w:sz w:val="28"/>
          <w:szCs w:val="28"/>
          <w:lang w:eastAsia="en-US"/>
        </w:rPr>
        <w:t>-</w:t>
      </w:r>
      <w:r w:rsidRPr="005150E3">
        <w:rPr>
          <w:sz w:val="28"/>
          <w:szCs w:val="28"/>
          <w:lang w:eastAsia="en-US"/>
        </w:rPr>
        <w:t>правового регулирования международных налоговых отношений. Виды источников международного налогового права. Юридическая сила источников</w:t>
      </w:r>
      <w:r>
        <w:rPr>
          <w:sz w:val="28"/>
          <w:szCs w:val="28"/>
          <w:lang w:eastAsia="en-US"/>
        </w:rPr>
        <w:t xml:space="preserve"> </w:t>
      </w:r>
      <w:r w:rsidRPr="005150E3">
        <w:rPr>
          <w:sz w:val="28"/>
          <w:szCs w:val="28"/>
          <w:lang w:eastAsia="en-US"/>
        </w:rPr>
        <w:t>международного налогового права.</w:t>
      </w:r>
      <w:r w:rsidRPr="005150E3">
        <w:t xml:space="preserve"> </w:t>
      </w:r>
      <w:r w:rsidRPr="005150E3">
        <w:rPr>
          <w:sz w:val="28"/>
          <w:szCs w:val="28"/>
          <w:lang w:eastAsia="en-US"/>
        </w:rPr>
        <w:t>Соотношение норм международного и национального налогового права</w:t>
      </w:r>
      <w:r w:rsidRPr="00400963">
        <w:rPr>
          <w:sz w:val="28"/>
          <w:szCs w:val="28"/>
          <w:lang w:eastAsia="en-US"/>
        </w:rPr>
        <w:t xml:space="preserve">. </w:t>
      </w:r>
    </w:p>
    <w:p w14:paraId="2CCB76BC" w14:textId="177B8845" w:rsidR="00175564" w:rsidRPr="00F37812" w:rsidRDefault="00175564" w:rsidP="004806E6">
      <w:pPr>
        <w:spacing w:line="288" w:lineRule="auto"/>
        <w:ind w:firstLine="709"/>
        <w:jc w:val="both"/>
        <w:rPr>
          <w:sz w:val="28"/>
          <w:szCs w:val="28"/>
          <w:lang w:eastAsia="en-US"/>
        </w:rPr>
      </w:pPr>
      <w:proofErr w:type="spellStart"/>
      <w:r>
        <w:rPr>
          <w:sz w:val="28"/>
          <w:szCs w:val="28"/>
          <w:lang w:eastAsia="en-US"/>
        </w:rPr>
        <w:t>Супранациональное</w:t>
      </w:r>
      <w:proofErr w:type="spellEnd"/>
      <w:r>
        <w:rPr>
          <w:sz w:val="28"/>
          <w:szCs w:val="28"/>
          <w:lang w:eastAsia="en-US"/>
        </w:rPr>
        <w:t xml:space="preserve"> право Европейского союза (ЕС) и Евразийского экономического союза. Основные директивы ЕС в сфере международного налогообложения и их влияние на национальное законодательство стран – участниц ЕС.</w:t>
      </w:r>
    </w:p>
    <w:p w14:paraId="1496D2E8" w14:textId="77777777" w:rsidR="00175564" w:rsidRDefault="00175564" w:rsidP="004806E6">
      <w:pPr>
        <w:spacing w:line="288" w:lineRule="auto"/>
        <w:ind w:firstLine="709"/>
        <w:jc w:val="both"/>
        <w:rPr>
          <w:sz w:val="28"/>
          <w:szCs w:val="28"/>
          <w:lang w:eastAsia="en-US"/>
        </w:rPr>
      </w:pPr>
      <w:r w:rsidRPr="00A54542">
        <w:rPr>
          <w:sz w:val="28"/>
          <w:szCs w:val="28"/>
          <w:lang w:eastAsia="en-US"/>
        </w:rPr>
        <w:t>Вспомогательные источники международного</w:t>
      </w:r>
      <w:r>
        <w:rPr>
          <w:sz w:val="28"/>
          <w:szCs w:val="28"/>
          <w:lang w:eastAsia="en-US"/>
        </w:rPr>
        <w:t xml:space="preserve"> </w:t>
      </w:r>
      <w:r w:rsidRPr="00A54542">
        <w:rPr>
          <w:sz w:val="28"/>
          <w:szCs w:val="28"/>
          <w:lang w:eastAsia="en-US"/>
        </w:rPr>
        <w:t>налогового права. Судебные решения. Рекомендательные документы</w:t>
      </w:r>
      <w:r>
        <w:rPr>
          <w:sz w:val="28"/>
          <w:szCs w:val="28"/>
          <w:lang w:eastAsia="en-US"/>
        </w:rPr>
        <w:t xml:space="preserve"> </w:t>
      </w:r>
      <w:r w:rsidRPr="00A54542">
        <w:rPr>
          <w:sz w:val="28"/>
          <w:szCs w:val="28"/>
          <w:lang w:eastAsia="en-US"/>
        </w:rPr>
        <w:t xml:space="preserve">международных и национальных органов. Административная практика. </w:t>
      </w:r>
      <w:r>
        <w:rPr>
          <w:sz w:val="28"/>
          <w:szCs w:val="28"/>
          <w:lang w:eastAsia="en-US"/>
        </w:rPr>
        <w:t xml:space="preserve"> </w:t>
      </w:r>
      <w:r w:rsidRPr="00A54542">
        <w:rPr>
          <w:sz w:val="28"/>
          <w:szCs w:val="28"/>
          <w:lang w:eastAsia="en-US"/>
        </w:rPr>
        <w:t>Доктрина.</w:t>
      </w:r>
    </w:p>
    <w:p w14:paraId="38E8609E" w14:textId="28152F96" w:rsidR="00DF5B11" w:rsidRDefault="00DF5B11" w:rsidP="004806E6">
      <w:pPr>
        <w:spacing w:line="288" w:lineRule="auto"/>
        <w:ind w:firstLine="709"/>
        <w:jc w:val="both"/>
        <w:rPr>
          <w:sz w:val="28"/>
          <w:szCs w:val="28"/>
          <w:lang w:eastAsia="en-US"/>
        </w:rPr>
      </w:pPr>
      <w:r>
        <w:rPr>
          <w:sz w:val="28"/>
          <w:szCs w:val="28"/>
          <w:lang w:eastAsia="en-US"/>
        </w:rPr>
        <w:t xml:space="preserve">Правовые последствия приостановления международных налоговых соглашений. </w:t>
      </w:r>
    </w:p>
    <w:p w14:paraId="499C8C93" w14:textId="4AF33744" w:rsidR="00175564" w:rsidRDefault="00175564" w:rsidP="004806E6">
      <w:pPr>
        <w:spacing w:line="288" w:lineRule="auto"/>
        <w:ind w:firstLine="709"/>
        <w:jc w:val="both"/>
        <w:outlineLvl w:val="0"/>
        <w:rPr>
          <w:b/>
          <w:bCs/>
          <w:sz w:val="28"/>
          <w:szCs w:val="28"/>
          <w:lang w:eastAsia="en-US"/>
        </w:rPr>
      </w:pPr>
      <w:bookmarkStart w:id="4" w:name="_Toc116544375"/>
      <w:r w:rsidRPr="00C91EDC">
        <w:rPr>
          <w:b/>
          <w:bCs/>
          <w:sz w:val="28"/>
          <w:szCs w:val="28"/>
          <w:lang w:eastAsia="en-US"/>
        </w:rPr>
        <w:t xml:space="preserve">Тема 3. </w:t>
      </w:r>
      <w:r w:rsidRPr="00C4187F">
        <w:rPr>
          <w:b/>
          <w:bCs/>
          <w:sz w:val="28"/>
          <w:szCs w:val="28"/>
          <w:lang w:eastAsia="en-US"/>
        </w:rPr>
        <w:t xml:space="preserve">Двойное </w:t>
      </w:r>
      <w:r>
        <w:rPr>
          <w:b/>
          <w:bCs/>
          <w:sz w:val="28"/>
          <w:szCs w:val="28"/>
          <w:lang w:eastAsia="en-US"/>
        </w:rPr>
        <w:t xml:space="preserve">юридическое и экономическое </w:t>
      </w:r>
      <w:r w:rsidRPr="00C4187F">
        <w:rPr>
          <w:b/>
          <w:bCs/>
          <w:sz w:val="28"/>
          <w:szCs w:val="28"/>
          <w:lang w:eastAsia="en-US"/>
        </w:rPr>
        <w:t xml:space="preserve">налогообложение и методы </w:t>
      </w:r>
      <w:r>
        <w:rPr>
          <w:b/>
          <w:bCs/>
          <w:sz w:val="28"/>
          <w:szCs w:val="28"/>
          <w:lang w:eastAsia="en-US"/>
        </w:rPr>
        <w:t>их</w:t>
      </w:r>
      <w:r w:rsidRPr="00C4187F">
        <w:rPr>
          <w:b/>
          <w:bCs/>
          <w:sz w:val="28"/>
          <w:szCs w:val="28"/>
          <w:lang w:eastAsia="en-US"/>
        </w:rPr>
        <w:t xml:space="preserve"> устранения</w:t>
      </w:r>
      <w:bookmarkEnd w:id="4"/>
    </w:p>
    <w:p w14:paraId="15C9CBB5" w14:textId="3A11015C" w:rsidR="00175564" w:rsidRDefault="00175564" w:rsidP="004806E6">
      <w:pPr>
        <w:spacing w:line="288" w:lineRule="auto"/>
        <w:ind w:firstLine="709"/>
        <w:jc w:val="both"/>
        <w:rPr>
          <w:sz w:val="28"/>
          <w:szCs w:val="28"/>
          <w:lang w:eastAsia="en-US"/>
        </w:rPr>
      </w:pPr>
      <w:r w:rsidRPr="00570B32">
        <w:rPr>
          <w:sz w:val="28"/>
          <w:szCs w:val="28"/>
          <w:lang w:eastAsia="en-US"/>
        </w:rPr>
        <w:t xml:space="preserve">Международное </w:t>
      </w:r>
      <w:r>
        <w:rPr>
          <w:sz w:val="28"/>
          <w:szCs w:val="28"/>
          <w:lang w:eastAsia="en-US"/>
        </w:rPr>
        <w:t>многократное</w:t>
      </w:r>
      <w:r w:rsidRPr="00570B32">
        <w:rPr>
          <w:sz w:val="28"/>
          <w:szCs w:val="28"/>
          <w:lang w:eastAsia="en-US"/>
        </w:rPr>
        <w:t xml:space="preserve"> налогообложение – определение, сущность, экономико-правовые аспекты. </w:t>
      </w:r>
    </w:p>
    <w:p w14:paraId="79988C3B" w14:textId="77777777" w:rsidR="00175564" w:rsidRDefault="00175564" w:rsidP="004806E6">
      <w:pPr>
        <w:spacing w:line="288" w:lineRule="auto"/>
        <w:ind w:firstLine="709"/>
        <w:jc w:val="both"/>
        <w:rPr>
          <w:sz w:val="28"/>
          <w:szCs w:val="28"/>
          <w:lang w:eastAsia="en-US"/>
        </w:rPr>
      </w:pPr>
      <w:r w:rsidRPr="00954BD9">
        <w:rPr>
          <w:sz w:val="28"/>
          <w:szCs w:val="28"/>
          <w:lang w:eastAsia="en-US"/>
        </w:rPr>
        <w:t>Понятие двойного юридического</w:t>
      </w:r>
      <w:r>
        <w:rPr>
          <w:sz w:val="28"/>
          <w:szCs w:val="28"/>
          <w:lang w:eastAsia="en-US"/>
        </w:rPr>
        <w:t xml:space="preserve"> </w:t>
      </w:r>
      <w:r w:rsidRPr="00954BD9">
        <w:rPr>
          <w:sz w:val="28"/>
          <w:szCs w:val="28"/>
          <w:lang w:eastAsia="en-US"/>
        </w:rPr>
        <w:t>налогообложения, его отличие от двойного экономического налогообложения. Признаки и виды многократного налогообложения доходов и имущества. Налоги, при исчислении которых может возникнуть проблема международного двойного налогообложения.</w:t>
      </w:r>
    </w:p>
    <w:p w14:paraId="6C48BD73" w14:textId="77777777" w:rsidR="00175564" w:rsidRPr="00654C83" w:rsidRDefault="00175564" w:rsidP="004806E6">
      <w:pPr>
        <w:spacing w:line="288" w:lineRule="auto"/>
        <w:ind w:firstLine="709"/>
        <w:jc w:val="both"/>
        <w:rPr>
          <w:sz w:val="28"/>
          <w:szCs w:val="28"/>
          <w:lang w:eastAsia="en-US"/>
        </w:rPr>
      </w:pPr>
      <w:r>
        <w:rPr>
          <w:sz w:val="28"/>
          <w:szCs w:val="28"/>
          <w:lang w:eastAsia="en-US"/>
        </w:rPr>
        <w:t xml:space="preserve">Юридическое двойное налогообложение в условиях единого государства, интеграционного объединения, транснационального пространства. </w:t>
      </w:r>
    </w:p>
    <w:p w14:paraId="3D98D518" w14:textId="77777777" w:rsidR="00175564" w:rsidRDefault="00175564" w:rsidP="004806E6">
      <w:pPr>
        <w:spacing w:line="288" w:lineRule="auto"/>
        <w:ind w:firstLine="709"/>
        <w:jc w:val="both"/>
        <w:rPr>
          <w:sz w:val="28"/>
          <w:szCs w:val="28"/>
          <w:lang w:eastAsia="en-US"/>
        </w:rPr>
      </w:pPr>
      <w:r w:rsidRPr="00324060">
        <w:rPr>
          <w:sz w:val="28"/>
          <w:szCs w:val="28"/>
          <w:lang w:eastAsia="en-US"/>
        </w:rPr>
        <w:t xml:space="preserve">Причины международного двойного налогообложения. Конфликт </w:t>
      </w:r>
      <w:proofErr w:type="spellStart"/>
      <w:r w:rsidRPr="00324060">
        <w:rPr>
          <w:sz w:val="28"/>
          <w:szCs w:val="28"/>
          <w:lang w:eastAsia="en-US"/>
        </w:rPr>
        <w:t>резидентства</w:t>
      </w:r>
      <w:proofErr w:type="spellEnd"/>
      <w:r w:rsidRPr="00324060">
        <w:rPr>
          <w:sz w:val="28"/>
          <w:szCs w:val="28"/>
          <w:lang w:eastAsia="en-US"/>
        </w:rPr>
        <w:t xml:space="preserve"> и источника дохода. Противоречия в критериях налогового </w:t>
      </w:r>
      <w:proofErr w:type="spellStart"/>
      <w:r w:rsidRPr="00324060">
        <w:rPr>
          <w:sz w:val="28"/>
          <w:szCs w:val="28"/>
          <w:lang w:eastAsia="en-US"/>
        </w:rPr>
        <w:t>резидентства</w:t>
      </w:r>
      <w:proofErr w:type="spellEnd"/>
      <w:r w:rsidRPr="00324060">
        <w:rPr>
          <w:sz w:val="28"/>
          <w:szCs w:val="28"/>
          <w:lang w:eastAsia="en-US"/>
        </w:rPr>
        <w:t>.</w:t>
      </w:r>
    </w:p>
    <w:p w14:paraId="2B33DE59" w14:textId="396E02BC" w:rsidR="00175564" w:rsidRDefault="00175564" w:rsidP="004806E6">
      <w:pPr>
        <w:spacing w:line="288" w:lineRule="auto"/>
        <w:ind w:firstLine="709"/>
        <w:jc w:val="both"/>
        <w:rPr>
          <w:sz w:val="28"/>
          <w:szCs w:val="28"/>
          <w:lang w:eastAsia="en-US"/>
        </w:rPr>
      </w:pPr>
      <w:r w:rsidRPr="00570B32">
        <w:rPr>
          <w:sz w:val="28"/>
          <w:szCs w:val="28"/>
          <w:lang w:eastAsia="en-US"/>
        </w:rPr>
        <w:t>Методы устранения международного</w:t>
      </w:r>
      <w:r>
        <w:rPr>
          <w:sz w:val="28"/>
          <w:szCs w:val="28"/>
          <w:lang w:eastAsia="en-US"/>
        </w:rPr>
        <w:t xml:space="preserve"> </w:t>
      </w:r>
      <w:r w:rsidRPr="00570B32">
        <w:rPr>
          <w:sz w:val="28"/>
          <w:szCs w:val="28"/>
          <w:lang w:eastAsia="en-US"/>
        </w:rPr>
        <w:t>двойного налогообложения, применяемые государством в одностороннем порядке: метод вычета, метод освобождения</w:t>
      </w:r>
      <w:r>
        <w:rPr>
          <w:sz w:val="28"/>
          <w:szCs w:val="28"/>
          <w:lang w:eastAsia="en-US"/>
        </w:rPr>
        <w:t xml:space="preserve"> (простой, с прогрессией)</w:t>
      </w:r>
      <w:r w:rsidRPr="00570B32">
        <w:rPr>
          <w:sz w:val="28"/>
          <w:szCs w:val="28"/>
          <w:lang w:eastAsia="en-US"/>
        </w:rPr>
        <w:t xml:space="preserve">, кредитный метод (метод зачета). Двусторонние и многосторонние методы устранения международного двойного налогообложения: роль налоговых соглашений; </w:t>
      </w:r>
      <w:proofErr w:type="spellStart"/>
      <w:r w:rsidRPr="00570B32">
        <w:rPr>
          <w:sz w:val="28"/>
          <w:szCs w:val="28"/>
          <w:lang w:eastAsia="en-US"/>
        </w:rPr>
        <w:t>взаимосогласительная</w:t>
      </w:r>
      <w:proofErr w:type="spellEnd"/>
      <w:r w:rsidRPr="00570B32">
        <w:rPr>
          <w:sz w:val="28"/>
          <w:szCs w:val="28"/>
          <w:lang w:eastAsia="en-US"/>
        </w:rPr>
        <w:t xml:space="preserve"> процедура. </w:t>
      </w:r>
    </w:p>
    <w:p w14:paraId="5B74DEDF" w14:textId="2621657F" w:rsidR="00175564" w:rsidRDefault="00175564" w:rsidP="004806E6">
      <w:pPr>
        <w:spacing w:line="288" w:lineRule="auto"/>
        <w:ind w:firstLine="709"/>
        <w:jc w:val="both"/>
        <w:rPr>
          <w:sz w:val="28"/>
          <w:szCs w:val="28"/>
          <w:lang w:eastAsia="en-US"/>
        </w:rPr>
      </w:pPr>
      <w:r>
        <w:rPr>
          <w:sz w:val="28"/>
          <w:szCs w:val="28"/>
          <w:lang w:eastAsia="en-US"/>
        </w:rPr>
        <w:lastRenderedPageBreak/>
        <w:t xml:space="preserve">Проблема устранения многократного юридического налогообложения в </w:t>
      </w:r>
      <w:proofErr w:type="spellStart"/>
      <w:r>
        <w:rPr>
          <w:sz w:val="28"/>
          <w:szCs w:val="28"/>
          <w:lang w:eastAsia="en-US"/>
        </w:rPr>
        <w:t>триангулярных</w:t>
      </w:r>
      <w:proofErr w:type="spellEnd"/>
      <w:r>
        <w:rPr>
          <w:sz w:val="28"/>
          <w:szCs w:val="28"/>
          <w:lang w:eastAsia="en-US"/>
        </w:rPr>
        <w:t xml:space="preserve"> ситуациях. </w:t>
      </w:r>
    </w:p>
    <w:p w14:paraId="7FE5D3FF" w14:textId="77777777" w:rsidR="00175564" w:rsidRDefault="00175564" w:rsidP="004806E6">
      <w:pPr>
        <w:spacing w:line="288" w:lineRule="auto"/>
        <w:ind w:firstLine="709"/>
        <w:jc w:val="both"/>
        <w:rPr>
          <w:sz w:val="28"/>
          <w:szCs w:val="28"/>
          <w:lang w:eastAsia="en-US"/>
        </w:rPr>
      </w:pPr>
      <w:r w:rsidRPr="00570B32">
        <w:rPr>
          <w:sz w:val="28"/>
          <w:szCs w:val="28"/>
          <w:lang w:eastAsia="en-US"/>
        </w:rPr>
        <w:t>Международное двойное налогообложение в преломлении к отдельным видам доходов.</w:t>
      </w:r>
      <w:r>
        <w:rPr>
          <w:sz w:val="28"/>
          <w:szCs w:val="28"/>
          <w:lang w:eastAsia="en-US"/>
        </w:rPr>
        <w:t xml:space="preserve"> Международное налоговое планирование. Актуальные проблемы двойного налогообложения в условиях цифровизации и глобализации.</w:t>
      </w:r>
    </w:p>
    <w:p w14:paraId="194232AB" w14:textId="55ECBF7D" w:rsidR="00175564" w:rsidRDefault="00175564" w:rsidP="004806E6">
      <w:pPr>
        <w:spacing w:line="288" w:lineRule="auto"/>
        <w:ind w:firstLine="709"/>
        <w:jc w:val="both"/>
        <w:rPr>
          <w:b/>
          <w:bCs/>
          <w:sz w:val="28"/>
          <w:szCs w:val="28"/>
          <w:lang w:eastAsia="en-US"/>
        </w:rPr>
      </w:pPr>
      <w:r>
        <w:rPr>
          <w:b/>
          <w:bCs/>
          <w:sz w:val="28"/>
          <w:szCs w:val="28"/>
          <w:lang w:eastAsia="en-US"/>
        </w:rPr>
        <w:t xml:space="preserve">Тема 4. </w:t>
      </w:r>
      <w:r w:rsidRPr="00570B32">
        <w:rPr>
          <w:b/>
          <w:bCs/>
          <w:sz w:val="28"/>
          <w:szCs w:val="28"/>
          <w:lang w:eastAsia="en-US"/>
        </w:rPr>
        <w:t xml:space="preserve">Международные налоговые соглашения об </w:t>
      </w:r>
      <w:proofErr w:type="spellStart"/>
      <w:r w:rsidRPr="00570B32">
        <w:rPr>
          <w:b/>
          <w:bCs/>
          <w:sz w:val="28"/>
          <w:szCs w:val="28"/>
          <w:lang w:eastAsia="en-US"/>
        </w:rPr>
        <w:t>избежании</w:t>
      </w:r>
      <w:proofErr w:type="spellEnd"/>
      <w:r w:rsidRPr="00570B32">
        <w:rPr>
          <w:b/>
          <w:bCs/>
          <w:sz w:val="28"/>
          <w:szCs w:val="28"/>
          <w:lang w:eastAsia="en-US"/>
        </w:rPr>
        <w:t xml:space="preserve"> двойного налогообложения</w:t>
      </w:r>
    </w:p>
    <w:p w14:paraId="1B9E9474" w14:textId="77777777" w:rsidR="00175564" w:rsidRDefault="00175564" w:rsidP="004806E6">
      <w:pPr>
        <w:spacing w:line="288" w:lineRule="auto"/>
        <w:ind w:firstLine="709"/>
        <w:jc w:val="both"/>
        <w:outlineLvl w:val="0"/>
        <w:rPr>
          <w:sz w:val="28"/>
          <w:szCs w:val="28"/>
          <w:lang w:eastAsia="en-US"/>
        </w:rPr>
      </w:pPr>
      <w:bookmarkStart w:id="5" w:name="_Toc116544376"/>
      <w:r w:rsidRPr="00570B32">
        <w:rPr>
          <w:sz w:val="28"/>
          <w:szCs w:val="28"/>
          <w:lang w:eastAsia="en-US"/>
        </w:rPr>
        <w:t xml:space="preserve">Международные соглашения по вопросам налогообложения. Виды налоговых соглашений. </w:t>
      </w:r>
      <w:r w:rsidRPr="008704DF">
        <w:rPr>
          <w:sz w:val="28"/>
          <w:szCs w:val="28"/>
          <w:lang w:eastAsia="en-US"/>
        </w:rPr>
        <w:t>Многосторонние налоговые договоры: Конвенция ОЭСР об оказании административной помощи по налоговым делам; Многосторонняя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 Соглашение компетентных органов об автоматическом обмене финансовой информацией</w:t>
      </w:r>
      <w:r>
        <w:rPr>
          <w:sz w:val="28"/>
          <w:szCs w:val="28"/>
          <w:lang w:eastAsia="en-US"/>
        </w:rPr>
        <w:t>.</w:t>
      </w:r>
      <w:bookmarkEnd w:id="5"/>
    </w:p>
    <w:p w14:paraId="2DB1E0D0" w14:textId="62490E77" w:rsidR="00175564" w:rsidRDefault="00175564" w:rsidP="004806E6">
      <w:pPr>
        <w:spacing w:line="288" w:lineRule="auto"/>
        <w:ind w:firstLine="709"/>
        <w:jc w:val="both"/>
        <w:outlineLvl w:val="0"/>
        <w:rPr>
          <w:sz w:val="28"/>
          <w:szCs w:val="28"/>
          <w:lang w:eastAsia="en-US"/>
        </w:rPr>
      </w:pPr>
      <w:bookmarkStart w:id="6" w:name="_Toc116544377"/>
      <w:r w:rsidRPr="00114ACB">
        <w:rPr>
          <w:sz w:val="28"/>
          <w:szCs w:val="28"/>
          <w:lang w:eastAsia="en-US"/>
        </w:rPr>
        <w:t xml:space="preserve">Модельные конвенции и типовые соглашения об </w:t>
      </w:r>
      <w:proofErr w:type="spellStart"/>
      <w:r w:rsidRPr="00114ACB">
        <w:rPr>
          <w:sz w:val="28"/>
          <w:szCs w:val="28"/>
          <w:lang w:eastAsia="en-US"/>
        </w:rPr>
        <w:t>избежании</w:t>
      </w:r>
      <w:proofErr w:type="spellEnd"/>
      <w:r w:rsidRPr="00114ACB">
        <w:rPr>
          <w:sz w:val="28"/>
          <w:szCs w:val="28"/>
          <w:lang w:eastAsia="en-US"/>
        </w:rPr>
        <w:t xml:space="preserve"> двойного налогообложения капиталов и имущества: Модельная конвенция ОЭСР, Модельная конвенция ООН</w:t>
      </w:r>
      <w:r>
        <w:rPr>
          <w:sz w:val="28"/>
          <w:szCs w:val="28"/>
          <w:lang w:eastAsia="en-US"/>
        </w:rPr>
        <w:t xml:space="preserve"> </w:t>
      </w:r>
      <w:r w:rsidRPr="00114ACB">
        <w:rPr>
          <w:sz w:val="28"/>
          <w:szCs w:val="28"/>
          <w:lang w:eastAsia="en-US"/>
        </w:rPr>
        <w:t>и др.</w:t>
      </w:r>
      <w:r>
        <w:rPr>
          <w:sz w:val="28"/>
          <w:szCs w:val="28"/>
          <w:lang w:eastAsia="en-US"/>
        </w:rPr>
        <w:t xml:space="preserve"> </w:t>
      </w:r>
      <w:r w:rsidRPr="00570B32">
        <w:rPr>
          <w:sz w:val="28"/>
          <w:szCs w:val="28"/>
          <w:lang w:eastAsia="en-US"/>
        </w:rPr>
        <w:t>Структура международного налогового соглашения на примере МК ОЭСР</w:t>
      </w:r>
      <w:r>
        <w:rPr>
          <w:sz w:val="28"/>
          <w:szCs w:val="28"/>
          <w:lang w:eastAsia="en-US"/>
        </w:rPr>
        <w:t xml:space="preserve"> и МК ООН</w:t>
      </w:r>
      <w:r w:rsidRPr="00570B32">
        <w:rPr>
          <w:sz w:val="28"/>
          <w:szCs w:val="28"/>
          <w:lang w:eastAsia="en-US"/>
        </w:rPr>
        <w:t>.</w:t>
      </w:r>
      <w:r>
        <w:rPr>
          <w:sz w:val="28"/>
          <w:szCs w:val="28"/>
          <w:lang w:eastAsia="en-US"/>
        </w:rPr>
        <w:t xml:space="preserve"> </w:t>
      </w:r>
      <w:r w:rsidRPr="00570B32">
        <w:rPr>
          <w:sz w:val="28"/>
          <w:szCs w:val="28"/>
          <w:lang w:eastAsia="en-US"/>
        </w:rPr>
        <w:t>Правовой статус модельных конвенций, комментариев к модельным конвенциям, разъяснений фискальных органов</w:t>
      </w:r>
      <w:r>
        <w:rPr>
          <w:sz w:val="28"/>
          <w:szCs w:val="28"/>
          <w:lang w:eastAsia="en-US"/>
        </w:rPr>
        <w:t>.</w:t>
      </w:r>
      <w:bookmarkEnd w:id="6"/>
    </w:p>
    <w:p w14:paraId="1C0A47A8" w14:textId="77777777" w:rsidR="00175564" w:rsidRDefault="00175564" w:rsidP="004806E6">
      <w:pPr>
        <w:spacing w:line="288" w:lineRule="auto"/>
        <w:ind w:firstLine="709"/>
        <w:jc w:val="both"/>
        <w:outlineLvl w:val="0"/>
        <w:rPr>
          <w:sz w:val="28"/>
          <w:szCs w:val="28"/>
          <w:lang w:eastAsia="en-US"/>
        </w:rPr>
      </w:pPr>
      <w:bookmarkStart w:id="7" w:name="_Toc116544378"/>
      <w:r w:rsidRPr="00954BD9">
        <w:rPr>
          <w:sz w:val="28"/>
          <w:szCs w:val="28"/>
          <w:lang w:eastAsia="en-US"/>
        </w:rPr>
        <w:t xml:space="preserve">Налоговые соглашения Российской Федерации. Типовая модель договора об </w:t>
      </w:r>
      <w:proofErr w:type="spellStart"/>
      <w:r w:rsidRPr="00954BD9">
        <w:rPr>
          <w:sz w:val="28"/>
          <w:szCs w:val="28"/>
          <w:lang w:eastAsia="en-US"/>
        </w:rPr>
        <w:t>избежании</w:t>
      </w:r>
      <w:proofErr w:type="spellEnd"/>
      <w:r w:rsidRPr="00954BD9">
        <w:rPr>
          <w:sz w:val="28"/>
          <w:szCs w:val="28"/>
          <w:lang w:eastAsia="en-US"/>
        </w:rPr>
        <w:t xml:space="preserve"> двойного налогообложения Российской Федерации. Структура типового соглашения. Особенности разграничения налоговой юрисдикции. Постоянное представительство. </w:t>
      </w:r>
      <w:r>
        <w:rPr>
          <w:sz w:val="28"/>
          <w:szCs w:val="28"/>
          <w:lang w:eastAsia="en-US"/>
        </w:rPr>
        <w:t xml:space="preserve"> </w:t>
      </w:r>
      <w:r w:rsidRPr="00954BD9">
        <w:rPr>
          <w:sz w:val="28"/>
          <w:szCs w:val="28"/>
          <w:lang w:eastAsia="en-US"/>
        </w:rPr>
        <w:t>Положения о сотрудничестве по налоговым вопросам.</w:t>
      </w:r>
      <w:bookmarkEnd w:id="7"/>
    </w:p>
    <w:p w14:paraId="516BC56E" w14:textId="77777777" w:rsidR="00175564" w:rsidRDefault="00175564" w:rsidP="004806E6">
      <w:pPr>
        <w:spacing w:line="288" w:lineRule="auto"/>
        <w:ind w:firstLine="709"/>
        <w:jc w:val="both"/>
        <w:outlineLvl w:val="0"/>
        <w:rPr>
          <w:sz w:val="28"/>
          <w:szCs w:val="28"/>
          <w:lang w:eastAsia="en-US"/>
        </w:rPr>
      </w:pPr>
      <w:bookmarkStart w:id="8" w:name="_Toc116544380"/>
      <w:r w:rsidRPr="00324060">
        <w:rPr>
          <w:sz w:val="28"/>
          <w:szCs w:val="28"/>
          <w:lang w:eastAsia="en-US"/>
        </w:rPr>
        <w:t xml:space="preserve">Критерии налогового резидента и разрешение случаев двойного </w:t>
      </w:r>
      <w:proofErr w:type="spellStart"/>
      <w:r w:rsidRPr="00324060">
        <w:rPr>
          <w:sz w:val="28"/>
          <w:szCs w:val="28"/>
          <w:lang w:eastAsia="en-US"/>
        </w:rPr>
        <w:t>резидентства</w:t>
      </w:r>
      <w:proofErr w:type="spellEnd"/>
      <w:r w:rsidRPr="00324060">
        <w:rPr>
          <w:sz w:val="28"/>
          <w:szCs w:val="28"/>
          <w:lang w:eastAsia="en-US"/>
        </w:rPr>
        <w:t xml:space="preserve"> в налоговых соглашениях. Критерии постоянного представительства</w:t>
      </w:r>
      <w:r>
        <w:rPr>
          <w:sz w:val="28"/>
          <w:szCs w:val="28"/>
          <w:lang w:eastAsia="en-US"/>
        </w:rPr>
        <w:t>.</w:t>
      </w:r>
      <w:bookmarkStart w:id="9" w:name="_Toc116544381"/>
      <w:bookmarkEnd w:id="8"/>
    </w:p>
    <w:p w14:paraId="4C264E1D" w14:textId="59BB4E47" w:rsidR="00175564" w:rsidRPr="00570B32" w:rsidRDefault="00175564" w:rsidP="004806E6">
      <w:pPr>
        <w:spacing w:line="288" w:lineRule="auto"/>
        <w:ind w:firstLine="709"/>
        <w:jc w:val="both"/>
        <w:outlineLvl w:val="0"/>
        <w:rPr>
          <w:sz w:val="28"/>
          <w:szCs w:val="28"/>
          <w:lang w:eastAsia="en-US"/>
        </w:rPr>
      </w:pPr>
      <w:r w:rsidRPr="00570B32">
        <w:rPr>
          <w:sz w:val="28"/>
          <w:szCs w:val="28"/>
          <w:lang w:eastAsia="en-US"/>
        </w:rPr>
        <w:t>Основные подходы международных налоговых соглашений в вопросе</w:t>
      </w:r>
      <w:bookmarkEnd w:id="9"/>
      <w:r w:rsidRPr="00570B32">
        <w:rPr>
          <w:sz w:val="28"/>
          <w:szCs w:val="28"/>
          <w:lang w:eastAsia="en-US"/>
        </w:rPr>
        <w:t xml:space="preserve"> </w:t>
      </w:r>
      <w:bookmarkStart w:id="10" w:name="_Toc116544382"/>
      <w:r w:rsidRPr="00570B32">
        <w:rPr>
          <w:sz w:val="28"/>
          <w:szCs w:val="28"/>
          <w:lang w:eastAsia="en-US"/>
        </w:rPr>
        <w:t>налогообложения активных и пассивных доходов организаций. Доходы от</w:t>
      </w:r>
      <w:bookmarkEnd w:id="10"/>
      <w:r w:rsidRPr="00570B32">
        <w:rPr>
          <w:sz w:val="28"/>
          <w:szCs w:val="28"/>
          <w:lang w:eastAsia="en-US"/>
        </w:rPr>
        <w:t xml:space="preserve"> </w:t>
      </w:r>
      <w:bookmarkStart w:id="11" w:name="_Toc116544383"/>
      <w:r w:rsidRPr="00570B32">
        <w:rPr>
          <w:sz w:val="28"/>
          <w:szCs w:val="28"/>
          <w:lang w:eastAsia="en-US"/>
        </w:rPr>
        <w:t>осуществления активной предпринимательской деятельности, в т</w:t>
      </w:r>
      <w:r w:rsidR="00093260">
        <w:rPr>
          <w:sz w:val="28"/>
          <w:szCs w:val="28"/>
          <w:lang w:eastAsia="en-US"/>
        </w:rPr>
        <w:t>ом числе</w:t>
      </w:r>
      <w:r>
        <w:rPr>
          <w:sz w:val="28"/>
          <w:szCs w:val="28"/>
          <w:lang w:eastAsia="en-US"/>
        </w:rPr>
        <w:t xml:space="preserve"> </w:t>
      </w:r>
      <w:r w:rsidRPr="00570B32">
        <w:rPr>
          <w:sz w:val="28"/>
          <w:szCs w:val="28"/>
          <w:lang w:eastAsia="en-US"/>
        </w:rPr>
        <w:t>полученные через постоянное представительство. Доходы от операций на</w:t>
      </w:r>
      <w:bookmarkEnd w:id="11"/>
      <w:r w:rsidRPr="00570B32">
        <w:rPr>
          <w:sz w:val="28"/>
          <w:szCs w:val="28"/>
          <w:lang w:eastAsia="en-US"/>
        </w:rPr>
        <w:t xml:space="preserve"> </w:t>
      </w:r>
      <w:bookmarkStart w:id="12" w:name="_Toc116544384"/>
      <w:r w:rsidRPr="00570B32">
        <w:rPr>
          <w:sz w:val="28"/>
          <w:szCs w:val="28"/>
          <w:lang w:eastAsia="en-US"/>
        </w:rPr>
        <w:t>рынке капиталов. Понятие и порядок налогообложения «прочих» доходов.</w:t>
      </w:r>
      <w:bookmarkEnd w:id="12"/>
    </w:p>
    <w:p w14:paraId="748F8B4B" w14:textId="77777777" w:rsidR="00175564" w:rsidRPr="00570B32" w:rsidRDefault="00175564" w:rsidP="004806E6">
      <w:pPr>
        <w:spacing w:line="288" w:lineRule="auto"/>
        <w:ind w:firstLine="709"/>
        <w:jc w:val="both"/>
        <w:outlineLvl w:val="0"/>
        <w:rPr>
          <w:sz w:val="28"/>
          <w:szCs w:val="28"/>
          <w:lang w:eastAsia="en-US"/>
        </w:rPr>
      </w:pPr>
      <w:bookmarkStart w:id="13" w:name="_Toc116544385"/>
      <w:r w:rsidRPr="00570B32">
        <w:rPr>
          <w:sz w:val="28"/>
          <w:szCs w:val="28"/>
          <w:lang w:eastAsia="en-US"/>
        </w:rPr>
        <w:t>Ограничения по применению льгот, предоставленных</w:t>
      </w:r>
      <w:bookmarkEnd w:id="13"/>
      <w:r w:rsidRPr="00570B32">
        <w:rPr>
          <w:sz w:val="28"/>
          <w:szCs w:val="28"/>
          <w:lang w:eastAsia="en-US"/>
        </w:rPr>
        <w:t xml:space="preserve"> </w:t>
      </w:r>
      <w:bookmarkStart w:id="14" w:name="_Toc116544386"/>
      <w:r w:rsidRPr="00570B32">
        <w:rPr>
          <w:sz w:val="28"/>
          <w:szCs w:val="28"/>
          <w:lang w:eastAsia="en-US"/>
        </w:rPr>
        <w:t>международными налоговыми соглашениями</w:t>
      </w:r>
      <w:r>
        <w:rPr>
          <w:sz w:val="28"/>
          <w:szCs w:val="28"/>
          <w:lang w:eastAsia="en-US"/>
        </w:rPr>
        <w:t xml:space="preserve">. </w:t>
      </w:r>
      <w:r w:rsidRPr="00570B32">
        <w:rPr>
          <w:sz w:val="28"/>
          <w:szCs w:val="28"/>
          <w:lang w:eastAsia="en-US"/>
        </w:rPr>
        <w:t>Методы устранения двойного налогообложения.</w:t>
      </w:r>
      <w:r>
        <w:rPr>
          <w:sz w:val="28"/>
          <w:szCs w:val="28"/>
          <w:lang w:eastAsia="en-US"/>
        </w:rPr>
        <w:t xml:space="preserve"> </w:t>
      </w:r>
      <w:r w:rsidRPr="00570B32">
        <w:rPr>
          <w:sz w:val="28"/>
          <w:szCs w:val="28"/>
          <w:lang w:eastAsia="en-US"/>
        </w:rPr>
        <w:t xml:space="preserve">Концепция </w:t>
      </w:r>
      <w:proofErr w:type="spellStart"/>
      <w:r w:rsidRPr="00570B32">
        <w:rPr>
          <w:sz w:val="28"/>
          <w:szCs w:val="28"/>
          <w:lang w:eastAsia="en-US"/>
        </w:rPr>
        <w:t>недискриминации</w:t>
      </w:r>
      <w:proofErr w:type="spellEnd"/>
      <w:r w:rsidRPr="00570B32">
        <w:rPr>
          <w:sz w:val="28"/>
          <w:szCs w:val="28"/>
          <w:lang w:eastAsia="en-US"/>
        </w:rPr>
        <w:t xml:space="preserve"> в международном налогообложении.</w:t>
      </w:r>
      <w:bookmarkEnd w:id="14"/>
    </w:p>
    <w:p w14:paraId="41DFB781" w14:textId="77777777" w:rsidR="00175564" w:rsidRDefault="00175564" w:rsidP="004806E6">
      <w:pPr>
        <w:spacing w:line="288" w:lineRule="auto"/>
        <w:ind w:firstLine="709"/>
        <w:jc w:val="both"/>
        <w:outlineLvl w:val="0"/>
        <w:rPr>
          <w:sz w:val="28"/>
          <w:szCs w:val="28"/>
          <w:lang w:eastAsia="en-US"/>
        </w:rPr>
      </w:pPr>
      <w:bookmarkStart w:id="15" w:name="_Toc116544387"/>
      <w:r w:rsidRPr="00570B32">
        <w:rPr>
          <w:sz w:val="28"/>
          <w:szCs w:val="28"/>
          <w:lang w:eastAsia="en-US"/>
        </w:rPr>
        <w:t>Разрешение споров по вопросам налогообложения</w:t>
      </w:r>
      <w:r>
        <w:rPr>
          <w:sz w:val="28"/>
          <w:szCs w:val="28"/>
          <w:lang w:eastAsia="en-US"/>
        </w:rPr>
        <w:t xml:space="preserve">. </w:t>
      </w:r>
      <w:proofErr w:type="spellStart"/>
      <w:r w:rsidRPr="006A0242">
        <w:rPr>
          <w:sz w:val="28"/>
          <w:szCs w:val="28"/>
          <w:lang w:eastAsia="en-US"/>
        </w:rPr>
        <w:t>Взаимосогласительные</w:t>
      </w:r>
      <w:proofErr w:type="spellEnd"/>
      <w:r w:rsidRPr="006A0242">
        <w:rPr>
          <w:sz w:val="28"/>
          <w:szCs w:val="28"/>
          <w:lang w:eastAsia="en-US"/>
        </w:rPr>
        <w:t xml:space="preserve"> процедуры: понятие и механизм разрешения споров, предусмотренный международными налоговыми соглашениями.</w:t>
      </w:r>
      <w:bookmarkEnd w:id="15"/>
    </w:p>
    <w:p w14:paraId="2748FD41" w14:textId="77777777" w:rsidR="00175564" w:rsidRDefault="00175564" w:rsidP="004806E6">
      <w:pPr>
        <w:spacing w:line="288" w:lineRule="auto"/>
        <w:ind w:firstLine="709"/>
        <w:jc w:val="both"/>
        <w:outlineLvl w:val="0"/>
        <w:rPr>
          <w:sz w:val="28"/>
          <w:szCs w:val="28"/>
          <w:lang w:eastAsia="en-US"/>
        </w:rPr>
      </w:pPr>
      <w:bookmarkStart w:id="16" w:name="_Toc116544388"/>
      <w:r w:rsidRPr="00C91EDC">
        <w:rPr>
          <w:b/>
          <w:bCs/>
          <w:sz w:val="28"/>
          <w:szCs w:val="28"/>
          <w:lang w:eastAsia="en-US"/>
        </w:rPr>
        <w:t xml:space="preserve">Тема </w:t>
      </w:r>
      <w:r>
        <w:rPr>
          <w:b/>
          <w:bCs/>
          <w:sz w:val="28"/>
          <w:szCs w:val="28"/>
          <w:lang w:eastAsia="en-US"/>
        </w:rPr>
        <w:t>5</w:t>
      </w:r>
      <w:r w:rsidRPr="00C91EDC">
        <w:rPr>
          <w:b/>
          <w:bCs/>
          <w:sz w:val="28"/>
          <w:szCs w:val="28"/>
          <w:lang w:eastAsia="en-US"/>
        </w:rPr>
        <w:t xml:space="preserve">. </w:t>
      </w:r>
      <w:r w:rsidRPr="00324060">
        <w:rPr>
          <w:b/>
          <w:bCs/>
          <w:sz w:val="28"/>
          <w:szCs w:val="28"/>
          <w:lang w:eastAsia="en-US"/>
        </w:rPr>
        <w:t xml:space="preserve">Международная борьба с уклонением </w:t>
      </w:r>
      <w:r>
        <w:rPr>
          <w:b/>
          <w:bCs/>
          <w:sz w:val="28"/>
          <w:szCs w:val="28"/>
          <w:lang w:eastAsia="en-US"/>
        </w:rPr>
        <w:t xml:space="preserve">и </w:t>
      </w:r>
      <w:proofErr w:type="spellStart"/>
      <w:r>
        <w:rPr>
          <w:b/>
          <w:bCs/>
          <w:sz w:val="28"/>
          <w:szCs w:val="28"/>
          <w:lang w:eastAsia="en-US"/>
        </w:rPr>
        <w:t>избежанием</w:t>
      </w:r>
      <w:proofErr w:type="spellEnd"/>
      <w:r>
        <w:rPr>
          <w:b/>
          <w:bCs/>
          <w:sz w:val="28"/>
          <w:szCs w:val="28"/>
          <w:lang w:eastAsia="en-US"/>
        </w:rPr>
        <w:t xml:space="preserve"> </w:t>
      </w:r>
      <w:r>
        <w:rPr>
          <w:b/>
          <w:bCs/>
          <w:sz w:val="28"/>
          <w:szCs w:val="28"/>
          <w:lang w:eastAsia="en-US"/>
        </w:rPr>
        <w:lastRenderedPageBreak/>
        <w:t>налогообложения</w:t>
      </w:r>
      <w:r w:rsidRPr="00324060">
        <w:rPr>
          <w:b/>
          <w:bCs/>
          <w:sz w:val="28"/>
          <w:szCs w:val="28"/>
          <w:lang w:eastAsia="en-US"/>
        </w:rPr>
        <w:t xml:space="preserve">. </w:t>
      </w:r>
      <w:r w:rsidRPr="00570B32">
        <w:rPr>
          <w:b/>
          <w:bCs/>
          <w:sz w:val="28"/>
          <w:szCs w:val="28"/>
          <w:lang w:eastAsia="en-US"/>
        </w:rPr>
        <w:t>Международное сотрудничество по налоговым вопросам.</w:t>
      </w:r>
      <w:bookmarkEnd w:id="16"/>
    </w:p>
    <w:p w14:paraId="36287E5B" w14:textId="77777777" w:rsidR="00175564" w:rsidRDefault="00175564" w:rsidP="004806E6">
      <w:pPr>
        <w:spacing w:line="288" w:lineRule="auto"/>
        <w:ind w:firstLine="709"/>
        <w:jc w:val="both"/>
        <w:rPr>
          <w:sz w:val="28"/>
          <w:szCs w:val="28"/>
          <w:lang w:eastAsia="en-US"/>
        </w:rPr>
      </w:pPr>
      <w:r w:rsidRPr="00114ACB">
        <w:rPr>
          <w:sz w:val="28"/>
          <w:szCs w:val="28"/>
          <w:lang w:eastAsia="en-US"/>
        </w:rPr>
        <w:t xml:space="preserve">Международное </w:t>
      </w:r>
      <w:proofErr w:type="spellStart"/>
      <w:r w:rsidRPr="00114ACB">
        <w:rPr>
          <w:sz w:val="28"/>
          <w:szCs w:val="28"/>
          <w:lang w:eastAsia="en-US"/>
        </w:rPr>
        <w:t>неналогообложение</w:t>
      </w:r>
      <w:proofErr w:type="spellEnd"/>
      <w:r w:rsidRPr="00114ACB">
        <w:rPr>
          <w:sz w:val="28"/>
          <w:szCs w:val="28"/>
          <w:lang w:eastAsia="en-US"/>
        </w:rPr>
        <w:t xml:space="preserve">. Соотношение </w:t>
      </w:r>
      <w:r>
        <w:rPr>
          <w:sz w:val="28"/>
          <w:szCs w:val="28"/>
          <w:lang w:eastAsia="en-US"/>
        </w:rPr>
        <w:t xml:space="preserve">понятий </w:t>
      </w:r>
      <w:r w:rsidRPr="00114ACB">
        <w:rPr>
          <w:sz w:val="28"/>
          <w:szCs w:val="28"/>
          <w:lang w:eastAsia="en-US"/>
        </w:rPr>
        <w:t>уклонения от налогообложения (</w:t>
      </w:r>
      <w:proofErr w:type="spellStart"/>
      <w:r w:rsidRPr="00114ACB">
        <w:rPr>
          <w:sz w:val="28"/>
          <w:szCs w:val="28"/>
          <w:lang w:eastAsia="en-US"/>
        </w:rPr>
        <w:t>tax</w:t>
      </w:r>
      <w:proofErr w:type="spellEnd"/>
      <w:r>
        <w:rPr>
          <w:sz w:val="28"/>
          <w:szCs w:val="28"/>
          <w:lang w:eastAsia="en-US"/>
        </w:rPr>
        <w:t xml:space="preserve"> </w:t>
      </w:r>
      <w:proofErr w:type="spellStart"/>
      <w:r w:rsidRPr="00114ACB">
        <w:rPr>
          <w:sz w:val="28"/>
          <w:szCs w:val="28"/>
          <w:lang w:eastAsia="en-US"/>
        </w:rPr>
        <w:t>evasion</w:t>
      </w:r>
      <w:proofErr w:type="spellEnd"/>
      <w:r w:rsidRPr="00114ACB">
        <w:rPr>
          <w:sz w:val="28"/>
          <w:szCs w:val="28"/>
          <w:lang w:eastAsia="en-US"/>
        </w:rPr>
        <w:t xml:space="preserve">), </w:t>
      </w:r>
      <w:proofErr w:type="spellStart"/>
      <w:r>
        <w:rPr>
          <w:sz w:val="28"/>
          <w:szCs w:val="28"/>
          <w:lang w:eastAsia="en-US"/>
        </w:rPr>
        <w:t>избежания</w:t>
      </w:r>
      <w:proofErr w:type="spellEnd"/>
      <w:r w:rsidRPr="00114ACB">
        <w:rPr>
          <w:sz w:val="28"/>
          <w:szCs w:val="28"/>
          <w:lang w:eastAsia="en-US"/>
        </w:rPr>
        <w:t xml:space="preserve"> налогов (</w:t>
      </w:r>
      <w:proofErr w:type="spellStart"/>
      <w:r w:rsidRPr="00114ACB">
        <w:rPr>
          <w:sz w:val="28"/>
          <w:szCs w:val="28"/>
          <w:lang w:eastAsia="en-US"/>
        </w:rPr>
        <w:t>tax</w:t>
      </w:r>
      <w:proofErr w:type="spellEnd"/>
      <w:r>
        <w:rPr>
          <w:sz w:val="28"/>
          <w:szCs w:val="28"/>
          <w:lang w:eastAsia="en-US"/>
        </w:rPr>
        <w:t xml:space="preserve"> </w:t>
      </w:r>
      <w:proofErr w:type="spellStart"/>
      <w:r w:rsidRPr="00114ACB">
        <w:rPr>
          <w:sz w:val="28"/>
          <w:szCs w:val="28"/>
          <w:lang w:eastAsia="en-US"/>
        </w:rPr>
        <w:t>avoidance</w:t>
      </w:r>
      <w:proofErr w:type="spellEnd"/>
      <w:r w:rsidRPr="00114ACB">
        <w:rPr>
          <w:sz w:val="28"/>
          <w:szCs w:val="28"/>
          <w:lang w:eastAsia="en-US"/>
        </w:rPr>
        <w:t>) и налогового планирования (</w:t>
      </w:r>
      <w:proofErr w:type="spellStart"/>
      <w:r w:rsidRPr="00114ACB">
        <w:rPr>
          <w:sz w:val="28"/>
          <w:szCs w:val="28"/>
          <w:lang w:eastAsia="en-US"/>
        </w:rPr>
        <w:t>tax</w:t>
      </w:r>
      <w:proofErr w:type="spellEnd"/>
      <w:r>
        <w:rPr>
          <w:sz w:val="28"/>
          <w:szCs w:val="28"/>
          <w:lang w:eastAsia="en-US"/>
        </w:rPr>
        <w:t xml:space="preserve"> </w:t>
      </w:r>
      <w:proofErr w:type="spellStart"/>
      <w:r w:rsidRPr="00114ACB">
        <w:rPr>
          <w:sz w:val="28"/>
          <w:szCs w:val="28"/>
          <w:lang w:eastAsia="en-US"/>
        </w:rPr>
        <w:t>planning</w:t>
      </w:r>
      <w:proofErr w:type="spellEnd"/>
      <w:r w:rsidRPr="00114ACB">
        <w:rPr>
          <w:sz w:val="28"/>
          <w:szCs w:val="28"/>
          <w:lang w:eastAsia="en-US"/>
        </w:rPr>
        <w:t xml:space="preserve">). Понятие злоупотребления льготами, предоставляемыми соглашениями об </w:t>
      </w:r>
      <w:proofErr w:type="spellStart"/>
      <w:r w:rsidRPr="00114ACB">
        <w:rPr>
          <w:sz w:val="28"/>
          <w:szCs w:val="28"/>
          <w:lang w:eastAsia="en-US"/>
        </w:rPr>
        <w:t>избежании</w:t>
      </w:r>
      <w:proofErr w:type="spellEnd"/>
      <w:r w:rsidRPr="00114ACB">
        <w:rPr>
          <w:sz w:val="28"/>
          <w:szCs w:val="28"/>
          <w:lang w:eastAsia="en-US"/>
        </w:rPr>
        <w:t xml:space="preserve"> двойного налогообложения (</w:t>
      </w:r>
      <w:proofErr w:type="spellStart"/>
      <w:r w:rsidRPr="00114ACB">
        <w:rPr>
          <w:sz w:val="28"/>
          <w:szCs w:val="28"/>
          <w:lang w:eastAsia="en-US"/>
        </w:rPr>
        <w:t>treaty</w:t>
      </w:r>
      <w:proofErr w:type="spellEnd"/>
      <w:r>
        <w:rPr>
          <w:sz w:val="28"/>
          <w:szCs w:val="28"/>
          <w:lang w:eastAsia="en-US"/>
        </w:rPr>
        <w:t xml:space="preserve"> </w:t>
      </w:r>
      <w:proofErr w:type="spellStart"/>
      <w:r w:rsidRPr="00114ACB">
        <w:rPr>
          <w:sz w:val="28"/>
          <w:szCs w:val="28"/>
          <w:lang w:eastAsia="en-US"/>
        </w:rPr>
        <w:t>shopping</w:t>
      </w:r>
      <w:proofErr w:type="spellEnd"/>
      <w:r w:rsidRPr="00114ACB">
        <w:rPr>
          <w:sz w:val="28"/>
          <w:szCs w:val="28"/>
          <w:lang w:eastAsia="en-US"/>
        </w:rPr>
        <w:t>)</w:t>
      </w:r>
      <w:r w:rsidRPr="005150E3">
        <w:rPr>
          <w:sz w:val="28"/>
          <w:szCs w:val="28"/>
          <w:lang w:eastAsia="en-US"/>
        </w:rPr>
        <w:t xml:space="preserve">. </w:t>
      </w:r>
      <w:r>
        <w:rPr>
          <w:sz w:val="28"/>
          <w:szCs w:val="28"/>
          <w:lang w:eastAsia="en-US"/>
        </w:rPr>
        <w:t xml:space="preserve"> </w:t>
      </w:r>
      <w:r w:rsidRPr="005150E3">
        <w:rPr>
          <w:sz w:val="28"/>
          <w:szCs w:val="28"/>
          <w:lang w:eastAsia="en-US"/>
        </w:rPr>
        <w:t>Виды налоговых правонарушений</w:t>
      </w:r>
      <w:r>
        <w:rPr>
          <w:sz w:val="28"/>
          <w:szCs w:val="28"/>
          <w:lang w:eastAsia="en-US"/>
        </w:rPr>
        <w:t>.</w:t>
      </w:r>
    </w:p>
    <w:p w14:paraId="4A84376F" w14:textId="5FBEEA0E" w:rsidR="00175564" w:rsidRDefault="00175564" w:rsidP="004806E6">
      <w:pPr>
        <w:spacing w:line="288" w:lineRule="auto"/>
        <w:ind w:firstLine="709"/>
        <w:jc w:val="both"/>
        <w:rPr>
          <w:sz w:val="28"/>
          <w:szCs w:val="28"/>
          <w:lang w:eastAsia="en-US"/>
        </w:rPr>
      </w:pPr>
      <w:r w:rsidRPr="00114ACB">
        <w:rPr>
          <w:sz w:val="28"/>
          <w:szCs w:val="28"/>
          <w:lang w:eastAsia="en-US"/>
        </w:rPr>
        <w:t xml:space="preserve">Односторонние и двусторонние меры по борьбе с уклонением от налогообложения на международном уровне. Понятие общих и специальных правил против </w:t>
      </w:r>
      <w:proofErr w:type="spellStart"/>
      <w:r w:rsidRPr="00114ACB">
        <w:rPr>
          <w:sz w:val="28"/>
          <w:szCs w:val="28"/>
          <w:lang w:eastAsia="en-US"/>
        </w:rPr>
        <w:t>избежания</w:t>
      </w:r>
      <w:proofErr w:type="spellEnd"/>
      <w:r w:rsidRPr="00114ACB">
        <w:rPr>
          <w:sz w:val="28"/>
          <w:szCs w:val="28"/>
          <w:lang w:eastAsia="en-US"/>
        </w:rPr>
        <w:t xml:space="preserve"> налогов (GAAR, SAAR).</w:t>
      </w:r>
    </w:p>
    <w:p w14:paraId="4D4F7703" w14:textId="3A25FAEC" w:rsidR="00175564" w:rsidRDefault="00175564" w:rsidP="004806E6">
      <w:pPr>
        <w:spacing w:line="288" w:lineRule="auto"/>
        <w:ind w:firstLine="709"/>
        <w:jc w:val="both"/>
        <w:rPr>
          <w:sz w:val="28"/>
          <w:szCs w:val="28"/>
          <w:lang w:eastAsia="en-US"/>
        </w:rPr>
      </w:pPr>
      <w:r>
        <w:rPr>
          <w:sz w:val="28"/>
          <w:szCs w:val="28"/>
          <w:lang w:eastAsia="en-US"/>
        </w:rPr>
        <w:t>И</w:t>
      </w:r>
      <w:r w:rsidRPr="00C74025">
        <w:rPr>
          <w:sz w:val="28"/>
          <w:szCs w:val="28"/>
          <w:lang w:eastAsia="en-US"/>
        </w:rPr>
        <w:t xml:space="preserve">нструменты борьбы с международным уклонением от уплаты налогов </w:t>
      </w:r>
      <w:r>
        <w:rPr>
          <w:sz w:val="28"/>
          <w:szCs w:val="28"/>
          <w:lang w:eastAsia="en-US"/>
        </w:rPr>
        <w:t xml:space="preserve">в соглашениях об </w:t>
      </w:r>
      <w:proofErr w:type="spellStart"/>
      <w:r>
        <w:rPr>
          <w:sz w:val="28"/>
          <w:szCs w:val="28"/>
          <w:lang w:eastAsia="en-US"/>
        </w:rPr>
        <w:t>избежании</w:t>
      </w:r>
      <w:proofErr w:type="spellEnd"/>
      <w:r>
        <w:rPr>
          <w:sz w:val="28"/>
          <w:szCs w:val="28"/>
          <w:lang w:eastAsia="en-US"/>
        </w:rPr>
        <w:t xml:space="preserve"> двойного налогообложения</w:t>
      </w:r>
      <w:r w:rsidRPr="00C74025">
        <w:rPr>
          <w:sz w:val="28"/>
          <w:szCs w:val="28"/>
          <w:lang w:eastAsia="en-US"/>
        </w:rPr>
        <w:t xml:space="preserve">: </w:t>
      </w:r>
      <w:r>
        <w:rPr>
          <w:sz w:val="28"/>
          <w:szCs w:val="28"/>
          <w:lang w:eastAsia="en-US"/>
        </w:rPr>
        <w:t>принцип основной цели (</w:t>
      </w:r>
      <w:r>
        <w:rPr>
          <w:sz w:val="28"/>
          <w:szCs w:val="28"/>
          <w:lang w:val="en-US" w:eastAsia="en-US"/>
        </w:rPr>
        <w:t>PPT</w:t>
      </w:r>
      <w:r w:rsidRPr="00C74025">
        <w:rPr>
          <w:sz w:val="28"/>
          <w:szCs w:val="28"/>
          <w:lang w:eastAsia="en-US"/>
        </w:rPr>
        <w:t>)</w:t>
      </w:r>
      <w:r>
        <w:rPr>
          <w:sz w:val="28"/>
          <w:szCs w:val="28"/>
          <w:lang w:eastAsia="en-US"/>
        </w:rPr>
        <w:t xml:space="preserve"> и ограничение льгот </w:t>
      </w:r>
      <w:r w:rsidRPr="00C74025">
        <w:rPr>
          <w:sz w:val="28"/>
          <w:szCs w:val="28"/>
          <w:lang w:eastAsia="en-US"/>
        </w:rPr>
        <w:t>(</w:t>
      </w:r>
      <w:r>
        <w:rPr>
          <w:sz w:val="28"/>
          <w:szCs w:val="28"/>
          <w:lang w:val="en-US" w:eastAsia="en-US"/>
        </w:rPr>
        <w:t>LOB</w:t>
      </w:r>
      <w:r w:rsidRPr="00C74025">
        <w:rPr>
          <w:sz w:val="28"/>
          <w:szCs w:val="28"/>
          <w:lang w:eastAsia="en-US"/>
        </w:rPr>
        <w:t>).</w:t>
      </w:r>
    </w:p>
    <w:p w14:paraId="7C95982F" w14:textId="77777777" w:rsidR="00175564" w:rsidRDefault="00175564" w:rsidP="004806E6">
      <w:pPr>
        <w:spacing w:line="288" w:lineRule="auto"/>
        <w:ind w:firstLine="709"/>
        <w:jc w:val="both"/>
        <w:rPr>
          <w:sz w:val="28"/>
          <w:szCs w:val="28"/>
          <w:lang w:eastAsia="en-US"/>
        </w:rPr>
      </w:pPr>
      <w:r>
        <w:rPr>
          <w:sz w:val="28"/>
          <w:szCs w:val="28"/>
          <w:lang w:eastAsia="en-US"/>
        </w:rPr>
        <w:t>Российские</w:t>
      </w:r>
      <w:r w:rsidRPr="00324060">
        <w:rPr>
          <w:sz w:val="28"/>
          <w:szCs w:val="28"/>
          <w:lang w:eastAsia="en-US"/>
        </w:rPr>
        <w:t xml:space="preserve"> инструменты борьбы с международным уклонением от уплаты налогов (концепция </w:t>
      </w:r>
      <w:r>
        <w:rPr>
          <w:sz w:val="28"/>
          <w:szCs w:val="28"/>
          <w:lang w:eastAsia="en-US"/>
        </w:rPr>
        <w:t>пределов осуществления прав налогоплательщиков</w:t>
      </w:r>
      <w:r w:rsidRPr="00324060">
        <w:rPr>
          <w:sz w:val="28"/>
          <w:szCs w:val="28"/>
          <w:lang w:eastAsia="en-US"/>
        </w:rPr>
        <w:t>,</w:t>
      </w:r>
      <w:r>
        <w:rPr>
          <w:sz w:val="28"/>
          <w:szCs w:val="28"/>
          <w:lang w:eastAsia="en-US"/>
        </w:rPr>
        <w:t xml:space="preserve"> </w:t>
      </w:r>
      <w:r w:rsidRPr="00324060">
        <w:rPr>
          <w:sz w:val="28"/>
          <w:szCs w:val="28"/>
          <w:lang w:eastAsia="en-US"/>
        </w:rPr>
        <w:t>необоснованной налоговой выгоды</w:t>
      </w:r>
      <w:r>
        <w:rPr>
          <w:sz w:val="28"/>
          <w:szCs w:val="28"/>
          <w:lang w:eastAsia="en-US"/>
        </w:rPr>
        <w:t>, правила фактического получателя доходов, недостаточной капитализации</w:t>
      </w:r>
      <w:r w:rsidRPr="00C74025">
        <w:rPr>
          <w:sz w:val="28"/>
          <w:szCs w:val="28"/>
          <w:lang w:eastAsia="en-US"/>
        </w:rPr>
        <w:t xml:space="preserve">, </w:t>
      </w:r>
      <w:r w:rsidRPr="00324060">
        <w:rPr>
          <w:sz w:val="28"/>
          <w:szCs w:val="28"/>
          <w:lang w:eastAsia="en-US"/>
        </w:rPr>
        <w:t>налогообложения контролируемых иностранных компаний</w:t>
      </w:r>
      <w:r w:rsidRPr="00C74025">
        <w:rPr>
          <w:sz w:val="28"/>
          <w:szCs w:val="28"/>
          <w:lang w:eastAsia="en-US"/>
        </w:rPr>
        <w:t>)</w:t>
      </w:r>
      <w:r w:rsidRPr="00324060">
        <w:rPr>
          <w:sz w:val="28"/>
          <w:szCs w:val="28"/>
          <w:lang w:eastAsia="en-US"/>
        </w:rPr>
        <w:t>.</w:t>
      </w:r>
      <w:r w:rsidRPr="00954BD9">
        <w:t xml:space="preserve"> </w:t>
      </w:r>
    </w:p>
    <w:p w14:paraId="11FC4B12" w14:textId="77777777" w:rsidR="00175564" w:rsidRPr="00C74025" w:rsidRDefault="00175564" w:rsidP="004806E6">
      <w:pPr>
        <w:spacing w:line="288" w:lineRule="auto"/>
        <w:ind w:firstLine="709"/>
        <w:jc w:val="both"/>
        <w:rPr>
          <w:sz w:val="28"/>
          <w:szCs w:val="28"/>
          <w:lang w:eastAsia="en-US"/>
        </w:rPr>
      </w:pPr>
      <w:r w:rsidRPr="00954BD9">
        <w:rPr>
          <w:sz w:val="28"/>
          <w:szCs w:val="28"/>
          <w:lang w:eastAsia="en-US"/>
        </w:rPr>
        <w:t xml:space="preserve">Взаимодействие </w:t>
      </w:r>
      <w:r>
        <w:rPr>
          <w:sz w:val="28"/>
          <w:szCs w:val="28"/>
          <w:lang w:eastAsia="en-US"/>
        </w:rPr>
        <w:t>национальных правил</w:t>
      </w:r>
      <w:r w:rsidRPr="00954BD9">
        <w:rPr>
          <w:sz w:val="28"/>
          <w:szCs w:val="28"/>
          <w:lang w:eastAsia="en-US"/>
        </w:rPr>
        <w:t xml:space="preserve"> и международных налоговых соглашений</w:t>
      </w:r>
      <w:r w:rsidRPr="00C74025">
        <w:rPr>
          <w:sz w:val="28"/>
          <w:szCs w:val="28"/>
          <w:lang w:eastAsia="en-US"/>
        </w:rPr>
        <w:t>.</w:t>
      </w:r>
    </w:p>
    <w:p w14:paraId="16D8BF18" w14:textId="77777777" w:rsidR="00175564" w:rsidRDefault="00175564" w:rsidP="004806E6">
      <w:pPr>
        <w:spacing w:line="288" w:lineRule="auto"/>
        <w:ind w:firstLine="709"/>
        <w:jc w:val="both"/>
        <w:rPr>
          <w:sz w:val="28"/>
          <w:szCs w:val="28"/>
          <w:lang w:eastAsia="en-US"/>
        </w:rPr>
      </w:pPr>
      <w:r w:rsidRPr="00324060">
        <w:rPr>
          <w:sz w:val="28"/>
          <w:szCs w:val="28"/>
          <w:lang w:eastAsia="en-US"/>
        </w:rPr>
        <w:t>Взаимодействие налоговых администраций</w:t>
      </w:r>
      <w:r w:rsidRPr="00286DD9">
        <w:rPr>
          <w:sz w:val="28"/>
          <w:szCs w:val="28"/>
          <w:lang w:eastAsia="en-US"/>
        </w:rPr>
        <w:t xml:space="preserve"> </w:t>
      </w:r>
      <w:r w:rsidRPr="00A54542">
        <w:rPr>
          <w:sz w:val="28"/>
          <w:szCs w:val="28"/>
          <w:lang w:eastAsia="en-US"/>
        </w:rPr>
        <w:t>в сфере информационного взаимодействия и в вопросах налогового администрирования.</w:t>
      </w:r>
      <w:r>
        <w:rPr>
          <w:sz w:val="28"/>
          <w:szCs w:val="28"/>
          <w:lang w:eastAsia="en-US"/>
        </w:rPr>
        <w:t xml:space="preserve"> </w:t>
      </w:r>
      <w:r w:rsidRPr="00324060">
        <w:rPr>
          <w:sz w:val="28"/>
          <w:szCs w:val="28"/>
          <w:lang w:eastAsia="en-US"/>
        </w:rPr>
        <w:t>Конвенция ОЭСР о взаимопомощи налоговых администраций.</w:t>
      </w:r>
      <w:r w:rsidRPr="00A54542">
        <w:t xml:space="preserve"> </w:t>
      </w:r>
      <w:r w:rsidRPr="00A54542">
        <w:rPr>
          <w:sz w:val="28"/>
          <w:szCs w:val="28"/>
          <w:lang w:eastAsia="en-US"/>
        </w:rPr>
        <w:t>Цели сотрудничества государств в налоговой сфере.</w:t>
      </w:r>
      <w:r>
        <w:rPr>
          <w:sz w:val="28"/>
          <w:szCs w:val="28"/>
          <w:lang w:eastAsia="en-US"/>
        </w:rPr>
        <w:t xml:space="preserve"> </w:t>
      </w:r>
      <w:r w:rsidRPr="00A54542">
        <w:rPr>
          <w:sz w:val="28"/>
          <w:szCs w:val="28"/>
          <w:lang w:eastAsia="en-US"/>
        </w:rPr>
        <w:t xml:space="preserve">Принципы межгосударственного сотрудничества в налоговой сфере. </w:t>
      </w:r>
      <w:r>
        <w:rPr>
          <w:sz w:val="28"/>
          <w:szCs w:val="28"/>
          <w:lang w:eastAsia="en-US"/>
        </w:rPr>
        <w:t xml:space="preserve"> </w:t>
      </w:r>
      <w:r w:rsidRPr="00A54542">
        <w:rPr>
          <w:sz w:val="28"/>
          <w:szCs w:val="28"/>
          <w:lang w:eastAsia="en-US"/>
        </w:rPr>
        <w:t>Взаимодействие государств запросу, инициативное информирование, получение информации в режиме реального времени.</w:t>
      </w:r>
      <w:r w:rsidRPr="00324060">
        <w:rPr>
          <w:sz w:val="28"/>
          <w:szCs w:val="28"/>
          <w:lang w:eastAsia="en-US"/>
        </w:rPr>
        <w:t xml:space="preserve"> </w:t>
      </w:r>
    </w:p>
    <w:p w14:paraId="1427AF1F" w14:textId="77777777" w:rsidR="00175564" w:rsidRPr="009C59B0" w:rsidRDefault="00175564" w:rsidP="004806E6">
      <w:pPr>
        <w:spacing w:line="288" w:lineRule="auto"/>
        <w:ind w:firstLine="709"/>
        <w:jc w:val="both"/>
        <w:rPr>
          <w:sz w:val="28"/>
          <w:szCs w:val="28"/>
          <w:lang w:eastAsia="en-US"/>
        </w:rPr>
      </w:pPr>
      <w:r w:rsidRPr="00114ACB">
        <w:rPr>
          <w:sz w:val="28"/>
          <w:szCs w:val="28"/>
          <w:lang w:eastAsia="en-US"/>
        </w:rPr>
        <w:t>Современные тенденции в сфере международного налогообложения: налогообложение электронной коммерции, использование налоговых гаваней, практик</w:t>
      </w:r>
      <w:r>
        <w:rPr>
          <w:sz w:val="28"/>
          <w:szCs w:val="28"/>
          <w:lang w:eastAsia="en-US"/>
        </w:rPr>
        <w:t>а</w:t>
      </w:r>
      <w:r w:rsidRPr="00114ACB">
        <w:rPr>
          <w:sz w:val="28"/>
          <w:szCs w:val="28"/>
          <w:lang w:eastAsia="en-US"/>
        </w:rPr>
        <w:t xml:space="preserve"> обмена информацией.</w:t>
      </w:r>
      <w:r>
        <w:rPr>
          <w:sz w:val="28"/>
          <w:szCs w:val="28"/>
          <w:lang w:eastAsia="en-US"/>
        </w:rPr>
        <w:t xml:space="preserve"> </w:t>
      </w:r>
      <w:r w:rsidRPr="00324060">
        <w:rPr>
          <w:sz w:val="28"/>
          <w:szCs w:val="28"/>
          <w:lang w:eastAsia="en-US"/>
        </w:rPr>
        <w:t xml:space="preserve">Трансформация международного налогообложения под действием </w:t>
      </w:r>
      <w:r>
        <w:rPr>
          <w:sz w:val="28"/>
          <w:szCs w:val="28"/>
          <w:lang w:eastAsia="en-US"/>
        </w:rPr>
        <w:t>инициатив ОЭСР. Правила</w:t>
      </w:r>
      <w:r w:rsidRPr="009C59B0">
        <w:rPr>
          <w:sz w:val="28"/>
          <w:szCs w:val="28"/>
          <w:lang w:eastAsia="en-US"/>
        </w:rPr>
        <w:t xml:space="preserve"> </w:t>
      </w:r>
      <w:r>
        <w:rPr>
          <w:sz w:val="28"/>
          <w:szCs w:val="28"/>
          <w:lang w:val="en-US" w:eastAsia="en-US"/>
        </w:rPr>
        <w:t>Pillar</w:t>
      </w:r>
      <w:r w:rsidRPr="009C59B0">
        <w:rPr>
          <w:sz w:val="28"/>
          <w:szCs w:val="28"/>
          <w:lang w:eastAsia="en-US"/>
        </w:rPr>
        <w:t xml:space="preserve"> 1 </w:t>
      </w:r>
      <w:r>
        <w:rPr>
          <w:sz w:val="28"/>
          <w:szCs w:val="28"/>
          <w:lang w:eastAsia="en-US"/>
        </w:rPr>
        <w:t xml:space="preserve">и </w:t>
      </w:r>
      <w:r>
        <w:rPr>
          <w:sz w:val="28"/>
          <w:szCs w:val="28"/>
          <w:lang w:val="en-US" w:eastAsia="en-US"/>
        </w:rPr>
        <w:t>Pillar</w:t>
      </w:r>
      <w:r w:rsidRPr="009C59B0">
        <w:rPr>
          <w:sz w:val="28"/>
          <w:szCs w:val="28"/>
          <w:lang w:eastAsia="en-US"/>
        </w:rPr>
        <w:t xml:space="preserve"> 2.</w:t>
      </w:r>
    </w:p>
    <w:p w14:paraId="3B55FC7E" w14:textId="4729449E" w:rsidR="00236A65" w:rsidRDefault="00236A65" w:rsidP="004806E6">
      <w:pPr>
        <w:spacing w:line="288" w:lineRule="auto"/>
        <w:ind w:firstLine="709"/>
        <w:jc w:val="both"/>
        <w:rPr>
          <w:sz w:val="28"/>
          <w:szCs w:val="28"/>
        </w:rPr>
      </w:pPr>
    </w:p>
    <w:p w14:paraId="153A4103" w14:textId="369177CF" w:rsidR="00236A65" w:rsidRDefault="00236A65" w:rsidP="004806E6">
      <w:pPr>
        <w:spacing w:line="288" w:lineRule="auto"/>
        <w:ind w:firstLine="709"/>
        <w:jc w:val="both"/>
        <w:rPr>
          <w:sz w:val="28"/>
          <w:szCs w:val="28"/>
        </w:rPr>
      </w:pPr>
    </w:p>
    <w:p w14:paraId="05AE1DCA" w14:textId="086C2096" w:rsidR="00236A65" w:rsidRDefault="00236A65" w:rsidP="004806E6">
      <w:pPr>
        <w:spacing w:line="288" w:lineRule="auto"/>
        <w:ind w:firstLine="709"/>
        <w:jc w:val="both"/>
        <w:rPr>
          <w:sz w:val="28"/>
          <w:szCs w:val="28"/>
        </w:rPr>
      </w:pPr>
    </w:p>
    <w:p w14:paraId="372ADFCD" w14:textId="6408277C" w:rsidR="00236A65" w:rsidRDefault="00236A65" w:rsidP="004806E6">
      <w:pPr>
        <w:spacing w:line="288" w:lineRule="auto"/>
        <w:ind w:firstLine="709"/>
        <w:jc w:val="both"/>
        <w:rPr>
          <w:sz w:val="28"/>
          <w:szCs w:val="28"/>
        </w:rPr>
      </w:pPr>
    </w:p>
    <w:p w14:paraId="27DF9B50" w14:textId="6CF68DE6" w:rsidR="00236A65" w:rsidRDefault="00236A65" w:rsidP="004806E6">
      <w:pPr>
        <w:spacing w:line="288" w:lineRule="auto"/>
        <w:ind w:firstLine="709"/>
        <w:jc w:val="both"/>
        <w:rPr>
          <w:sz w:val="28"/>
          <w:szCs w:val="28"/>
        </w:rPr>
      </w:pPr>
    </w:p>
    <w:p w14:paraId="49AEAE5C" w14:textId="42A2449F" w:rsidR="00236A65" w:rsidRDefault="00236A65" w:rsidP="004806E6">
      <w:pPr>
        <w:spacing w:line="288" w:lineRule="auto"/>
        <w:ind w:firstLine="709"/>
        <w:jc w:val="both"/>
        <w:rPr>
          <w:sz w:val="28"/>
          <w:szCs w:val="28"/>
        </w:rPr>
      </w:pPr>
    </w:p>
    <w:p w14:paraId="662F5B61" w14:textId="54EBB3F8" w:rsidR="00236A65" w:rsidRDefault="00236A65" w:rsidP="004806E6">
      <w:pPr>
        <w:spacing w:line="288" w:lineRule="auto"/>
        <w:ind w:firstLine="709"/>
        <w:jc w:val="both"/>
        <w:rPr>
          <w:sz w:val="28"/>
          <w:szCs w:val="28"/>
        </w:rPr>
      </w:pPr>
    </w:p>
    <w:p w14:paraId="71642262" w14:textId="77777777" w:rsidR="00236A65" w:rsidRPr="005532E3" w:rsidRDefault="00236A65" w:rsidP="004806E6">
      <w:pPr>
        <w:spacing w:line="288" w:lineRule="auto"/>
        <w:ind w:firstLine="709"/>
        <w:jc w:val="both"/>
        <w:rPr>
          <w:sz w:val="28"/>
          <w:szCs w:val="28"/>
        </w:rPr>
      </w:pPr>
    </w:p>
    <w:p w14:paraId="09272942" w14:textId="5ABB6381" w:rsidR="00C52F7B" w:rsidRPr="005532E3" w:rsidRDefault="00606047" w:rsidP="004806E6">
      <w:pPr>
        <w:spacing w:line="288" w:lineRule="auto"/>
        <w:ind w:firstLine="709"/>
        <w:jc w:val="both"/>
        <w:rPr>
          <w:b/>
          <w:sz w:val="28"/>
          <w:szCs w:val="28"/>
        </w:rPr>
      </w:pPr>
      <w:r w:rsidRPr="005532E3">
        <w:rPr>
          <w:b/>
          <w:sz w:val="28"/>
          <w:szCs w:val="28"/>
        </w:rPr>
        <w:lastRenderedPageBreak/>
        <w:t xml:space="preserve">5.2. </w:t>
      </w:r>
      <w:proofErr w:type="spellStart"/>
      <w:r w:rsidRPr="005532E3">
        <w:rPr>
          <w:b/>
          <w:sz w:val="28"/>
          <w:szCs w:val="28"/>
        </w:rPr>
        <w:t>Учебно</w:t>
      </w:r>
      <w:proofErr w:type="spellEnd"/>
      <w:r w:rsidR="00093260">
        <w:rPr>
          <w:b/>
          <w:sz w:val="28"/>
          <w:szCs w:val="28"/>
        </w:rPr>
        <w:t xml:space="preserve"> </w:t>
      </w:r>
      <w:r w:rsidRPr="005532E3">
        <w:rPr>
          <w:b/>
          <w:sz w:val="28"/>
          <w:szCs w:val="28"/>
        </w:rPr>
        <w:t>– тематический план</w:t>
      </w:r>
    </w:p>
    <w:p w14:paraId="4BD4A6C4" w14:textId="54F37B4F" w:rsidR="00C52F7B" w:rsidRDefault="00F95658" w:rsidP="004806E6">
      <w:pPr>
        <w:tabs>
          <w:tab w:val="right" w:pos="851"/>
        </w:tabs>
        <w:spacing w:line="288" w:lineRule="auto"/>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17"/>
        <w:gridCol w:w="815"/>
        <w:gridCol w:w="1029"/>
        <w:gridCol w:w="1275"/>
        <w:gridCol w:w="1662"/>
        <w:gridCol w:w="1740"/>
        <w:gridCol w:w="1418"/>
      </w:tblGrid>
      <w:tr w:rsidR="00F1294F" w:rsidRPr="005532E3" w14:paraId="3CB6934D" w14:textId="77777777" w:rsidTr="004806E6">
        <w:trPr>
          <w:trHeight w:val="772"/>
        </w:trPr>
        <w:tc>
          <w:tcPr>
            <w:tcW w:w="283" w:type="pct"/>
            <w:vMerge w:val="restart"/>
            <w:shd w:val="clear" w:color="auto" w:fill="auto"/>
          </w:tcPr>
          <w:p w14:paraId="380E9AF9" w14:textId="77777777" w:rsidR="00F1294F" w:rsidRPr="00093260" w:rsidRDefault="00F1294F" w:rsidP="003D17F5">
            <w:pPr>
              <w:tabs>
                <w:tab w:val="right" w:pos="171"/>
              </w:tabs>
              <w:jc w:val="both"/>
            </w:pPr>
            <w:r w:rsidRPr="00093260">
              <w:t>№</w:t>
            </w:r>
          </w:p>
          <w:p w14:paraId="235C2045" w14:textId="6D3B1EF0" w:rsidR="00F1294F" w:rsidRPr="00093260" w:rsidRDefault="00F1294F" w:rsidP="003D17F5">
            <w:pPr>
              <w:tabs>
                <w:tab w:val="right" w:pos="171"/>
              </w:tabs>
              <w:jc w:val="both"/>
            </w:pPr>
            <w:r w:rsidRPr="00093260">
              <w:t>п/п</w:t>
            </w:r>
          </w:p>
        </w:tc>
        <w:tc>
          <w:tcPr>
            <w:tcW w:w="714" w:type="pct"/>
            <w:vMerge w:val="restart"/>
            <w:shd w:val="clear" w:color="auto" w:fill="auto"/>
          </w:tcPr>
          <w:p w14:paraId="204EBA6E" w14:textId="77777777" w:rsidR="00F1294F" w:rsidRPr="00093260" w:rsidRDefault="00F1294F" w:rsidP="00093260">
            <w:pPr>
              <w:tabs>
                <w:tab w:val="right" w:pos="851"/>
              </w:tabs>
            </w:pPr>
            <w:r w:rsidRPr="00093260">
              <w:rPr>
                <w:b/>
              </w:rPr>
              <w:t>Наименование тем  (разделов) дисциплины</w:t>
            </w:r>
          </w:p>
        </w:tc>
        <w:tc>
          <w:tcPr>
            <w:tcW w:w="3287" w:type="pct"/>
            <w:gridSpan w:val="5"/>
          </w:tcPr>
          <w:p w14:paraId="0752CCC1" w14:textId="77777777" w:rsidR="00F1294F" w:rsidRPr="00093260" w:rsidRDefault="00F1294F" w:rsidP="00093260">
            <w:pPr>
              <w:tabs>
                <w:tab w:val="right" w:pos="851"/>
              </w:tabs>
              <w:ind w:firstLine="709"/>
              <w:rPr>
                <w:b/>
              </w:rPr>
            </w:pPr>
            <w:r w:rsidRPr="00093260">
              <w:rPr>
                <w:b/>
              </w:rPr>
              <w:t>Трудоемкость в часах</w:t>
            </w:r>
          </w:p>
        </w:tc>
        <w:tc>
          <w:tcPr>
            <w:tcW w:w="715" w:type="pct"/>
            <w:vMerge w:val="restart"/>
            <w:shd w:val="clear" w:color="auto" w:fill="auto"/>
          </w:tcPr>
          <w:p w14:paraId="0E85C3D6" w14:textId="77777777" w:rsidR="00F1294F" w:rsidRPr="00093260" w:rsidRDefault="00F1294F" w:rsidP="008C604D">
            <w:pPr>
              <w:tabs>
                <w:tab w:val="right" w:pos="851"/>
              </w:tabs>
              <w:jc w:val="both"/>
              <w:rPr>
                <w:b/>
              </w:rPr>
            </w:pPr>
            <w:r w:rsidRPr="00093260">
              <w:rPr>
                <w:b/>
              </w:rPr>
              <w:t>Формы текущего контроля успеваемости</w:t>
            </w:r>
          </w:p>
        </w:tc>
      </w:tr>
      <w:tr w:rsidR="00F1294F" w:rsidRPr="005532E3" w14:paraId="5ED9C418" w14:textId="77777777" w:rsidTr="004806E6">
        <w:tc>
          <w:tcPr>
            <w:tcW w:w="283" w:type="pct"/>
            <w:vMerge/>
            <w:shd w:val="clear" w:color="auto" w:fill="auto"/>
          </w:tcPr>
          <w:p w14:paraId="433DD168" w14:textId="77777777" w:rsidR="00F1294F" w:rsidRPr="00093260" w:rsidRDefault="00F1294F" w:rsidP="00093260">
            <w:pPr>
              <w:tabs>
                <w:tab w:val="right" w:pos="851"/>
              </w:tabs>
              <w:ind w:firstLine="709"/>
            </w:pPr>
          </w:p>
        </w:tc>
        <w:tc>
          <w:tcPr>
            <w:tcW w:w="714" w:type="pct"/>
            <w:vMerge/>
            <w:shd w:val="clear" w:color="auto" w:fill="auto"/>
          </w:tcPr>
          <w:p w14:paraId="359753DB" w14:textId="77777777" w:rsidR="00F1294F" w:rsidRPr="00093260" w:rsidRDefault="00F1294F" w:rsidP="00093260">
            <w:pPr>
              <w:tabs>
                <w:tab w:val="right" w:pos="851"/>
              </w:tabs>
              <w:ind w:firstLine="709"/>
            </w:pPr>
          </w:p>
        </w:tc>
        <w:tc>
          <w:tcPr>
            <w:tcW w:w="411" w:type="pct"/>
            <w:vMerge w:val="restart"/>
            <w:shd w:val="clear" w:color="auto" w:fill="auto"/>
          </w:tcPr>
          <w:p w14:paraId="0978C091" w14:textId="782A886C" w:rsidR="00F1294F" w:rsidRPr="00093260" w:rsidRDefault="00F1294F" w:rsidP="00093260">
            <w:pPr>
              <w:tabs>
                <w:tab w:val="right" w:pos="851"/>
              </w:tabs>
              <w:rPr>
                <w:b/>
              </w:rPr>
            </w:pPr>
            <w:r w:rsidRPr="00093260">
              <w:rPr>
                <w:b/>
              </w:rPr>
              <w:t>Всего</w:t>
            </w:r>
          </w:p>
        </w:tc>
        <w:tc>
          <w:tcPr>
            <w:tcW w:w="1999" w:type="pct"/>
            <w:gridSpan w:val="3"/>
            <w:shd w:val="clear" w:color="auto" w:fill="auto"/>
          </w:tcPr>
          <w:p w14:paraId="78804381" w14:textId="4C85F8E3" w:rsidR="00F1294F" w:rsidRPr="00093260" w:rsidRDefault="00F1294F" w:rsidP="004806E6">
            <w:pPr>
              <w:tabs>
                <w:tab w:val="right" w:pos="851"/>
              </w:tabs>
              <w:jc w:val="both"/>
              <w:rPr>
                <w:b/>
              </w:rPr>
            </w:pPr>
            <w:r w:rsidRPr="004806E6">
              <w:rPr>
                <w:b/>
                <w:color w:val="000000" w:themeColor="text1"/>
              </w:rPr>
              <w:t>Контактная работа - Аудиторная работа</w:t>
            </w:r>
          </w:p>
        </w:tc>
        <w:tc>
          <w:tcPr>
            <w:tcW w:w="877" w:type="pct"/>
            <w:vMerge w:val="restart"/>
            <w:shd w:val="clear" w:color="auto" w:fill="auto"/>
          </w:tcPr>
          <w:p w14:paraId="6BAA9AFB" w14:textId="77777777" w:rsidR="00F1294F" w:rsidRPr="00093260" w:rsidRDefault="00F1294F" w:rsidP="008C604D">
            <w:pPr>
              <w:tabs>
                <w:tab w:val="right" w:pos="851"/>
              </w:tabs>
              <w:jc w:val="both"/>
            </w:pPr>
            <w:r w:rsidRPr="00093260">
              <w:rPr>
                <w:b/>
              </w:rPr>
              <w:t>Самостоятельная работа</w:t>
            </w:r>
          </w:p>
        </w:tc>
        <w:tc>
          <w:tcPr>
            <w:tcW w:w="715" w:type="pct"/>
            <w:vMerge/>
            <w:shd w:val="clear" w:color="auto" w:fill="auto"/>
          </w:tcPr>
          <w:p w14:paraId="0B08776A" w14:textId="77777777" w:rsidR="00F1294F" w:rsidRPr="00093260" w:rsidRDefault="00F1294F" w:rsidP="00F95658">
            <w:pPr>
              <w:tabs>
                <w:tab w:val="right" w:pos="851"/>
              </w:tabs>
              <w:ind w:firstLine="709"/>
              <w:jc w:val="both"/>
            </w:pPr>
          </w:p>
        </w:tc>
      </w:tr>
      <w:tr w:rsidR="00F1294F" w:rsidRPr="005532E3" w14:paraId="75BB17E0" w14:textId="77777777" w:rsidTr="004806E6">
        <w:tc>
          <w:tcPr>
            <w:tcW w:w="283" w:type="pct"/>
            <w:vMerge/>
            <w:shd w:val="clear" w:color="auto" w:fill="auto"/>
          </w:tcPr>
          <w:p w14:paraId="6344BB76" w14:textId="77777777" w:rsidR="00F1294F" w:rsidRPr="00093260" w:rsidRDefault="00F1294F" w:rsidP="00093260">
            <w:pPr>
              <w:tabs>
                <w:tab w:val="right" w:pos="851"/>
              </w:tabs>
              <w:ind w:firstLine="709"/>
            </w:pPr>
          </w:p>
        </w:tc>
        <w:tc>
          <w:tcPr>
            <w:tcW w:w="714" w:type="pct"/>
            <w:vMerge/>
            <w:shd w:val="clear" w:color="auto" w:fill="auto"/>
          </w:tcPr>
          <w:p w14:paraId="5ED8898A" w14:textId="77777777" w:rsidR="00F1294F" w:rsidRPr="00093260" w:rsidRDefault="00F1294F" w:rsidP="00093260">
            <w:pPr>
              <w:tabs>
                <w:tab w:val="right" w:pos="851"/>
              </w:tabs>
              <w:ind w:firstLine="709"/>
            </w:pPr>
          </w:p>
        </w:tc>
        <w:tc>
          <w:tcPr>
            <w:tcW w:w="411" w:type="pct"/>
            <w:vMerge/>
            <w:shd w:val="clear" w:color="auto" w:fill="auto"/>
          </w:tcPr>
          <w:p w14:paraId="34214DA6" w14:textId="77777777" w:rsidR="00F1294F" w:rsidRPr="00093260" w:rsidRDefault="00F1294F" w:rsidP="00093260">
            <w:pPr>
              <w:tabs>
                <w:tab w:val="right" w:pos="851"/>
              </w:tabs>
              <w:ind w:firstLine="709"/>
            </w:pPr>
          </w:p>
        </w:tc>
        <w:tc>
          <w:tcPr>
            <w:tcW w:w="519" w:type="pct"/>
            <w:shd w:val="clear" w:color="auto" w:fill="auto"/>
          </w:tcPr>
          <w:p w14:paraId="7CAC9CF6" w14:textId="74C24188" w:rsidR="00F1294F" w:rsidRPr="00093260" w:rsidRDefault="00F1294F" w:rsidP="00093260">
            <w:pPr>
              <w:tabs>
                <w:tab w:val="right" w:pos="851"/>
              </w:tabs>
              <w:ind w:firstLine="709"/>
            </w:pPr>
            <w:r w:rsidRPr="00093260">
              <w:t xml:space="preserve"> Общая, в т.ч.:</w:t>
            </w:r>
          </w:p>
        </w:tc>
        <w:tc>
          <w:tcPr>
            <w:tcW w:w="643" w:type="pct"/>
            <w:shd w:val="clear" w:color="auto" w:fill="auto"/>
          </w:tcPr>
          <w:p w14:paraId="050E8A66" w14:textId="3573F416" w:rsidR="00F1294F" w:rsidRPr="00093260" w:rsidRDefault="00F1294F" w:rsidP="00093260">
            <w:pPr>
              <w:tabs>
                <w:tab w:val="right" w:pos="851"/>
              </w:tabs>
              <w:ind w:firstLine="709"/>
            </w:pPr>
            <w:r w:rsidRPr="00093260">
              <w:t xml:space="preserve">   Лекции</w:t>
            </w:r>
          </w:p>
        </w:tc>
        <w:tc>
          <w:tcPr>
            <w:tcW w:w="838" w:type="pct"/>
            <w:shd w:val="clear" w:color="auto" w:fill="auto"/>
          </w:tcPr>
          <w:p w14:paraId="44C9A70C" w14:textId="4E4BE06E" w:rsidR="00F1294F" w:rsidRPr="003D17F5" w:rsidRDefault="00F1294F" w:rsidP="00093260">
            <w:pPr>
              <w:tabs>
                <w:tab w:val="right" w:pos="851"/>
              </w:tabs>
              <w:rPr>
                <w:color w:val="FF0000"/>
              </w:rPr>
            </w:pPr>
            <w:r w:rsidRPr="00093260">
              <w:t>Семинары, практические   занятия</w:t>
            </w:r>
          </w:p>
        </w:tc>
        <w:tc>
          <w:tcPr>
            <w:tcW w:w="877" w:type="pct"/>
            <w:vMerge/>
            <w:shd w:val="clear" w:color="auto" w:fill="auto"/>
          </w:tcPr>
          <w:p w14:paraId="071A4178" w14:textId="77777777" w:rsidR="00F1294F" w:rsidRPr="005532E3" w:rsidRDefault="00F1294F" w:rsidP="00F95658">
            <w:pPr>
              <w:tabs>
                <w:tab w:val="right" w:pos="851"/>
              </w:tabs>
              <w:ind w:firstLine="709"/>
              <w:jc w:val="both"/>
              <w:rPr>
                <w:sz w:val="24"/>
                <w:szCs w:val="24"/>
              </w:rPr>
            </w:pPr>
          </w:p>
        </w:tc>
        <w:tc>
          <w:tcPr>
            <w:tcW w:w="715" w:type="pct"/>
            <w:vMerge/>
            <w:shd w:val="clear" w:color="auto" w:fill="auto"/>
          </w:tcPr>
          <w:p w14:paraId="154E3E5C" w14:textId="77777777" w:rsidR="00F1294F" w:rsidRPr="005532E3" w:rsidRDefault="00F1294F" w:rsidP="00F95658">
            <w:pPr>
              <w:tabs>
                <w:tab w:val="right" w:pos="851"/>
              </w:tabs>
              <w:ind w:firstLine="709"/>
              <w:jc w:val="both"/>
              <w:rPr>
                <w:sz w:val="24"/>
                <w:szCs w:val="24"/>
              </w:rPr>
            </w:pPr>
          </w:p>
        </w:tc>
      </w:tr>
      <w:tr w:rsidR="00AF0323" w:rsidRPr="00093260" w14:paraId="25CC9492" w14:textId="77777777" w:rsidTr="004806E6">
        <w:tc>
          <w:tcPr>
            <w:tcW w:w="283" w:type="pct"/>
            <w:shd w:val="clear" w:color="auto" w:fill="auto"/>
          </w:tcPr>
          <w:p w14:paraId="17EEAB59" w14:textId="3F4AC15A" w:rsidR="00AF0323" w:rsidRPr="00093260" w:rsidRDefault="00AF0323" w:rsidP="00093260">
            <w:pPr>
              <w:tabs>
                <w:tab w:val="right" w:pos="851"/>
              </w:tabs>
              <w:jc w:val="both"/>
            </w:pPr>
            <w:r w:rsidRPr="00093260">
              <w:t>1</w:t>
            </w:r>
          </w:p>
        </w:tc>
        <w:tc>
          <w:tcPr>
            <w:tcW w:w="714" w:type="pct"/>
            <w:shd w:val="clear" w:color="auto" w:fill="auto"/>
          </w:tcPr>
          <w:p w14:paraId="4494E635" w14:textId="77777777" w:rsidR="00AF0323" w:rsidRPr="00093260" w:rsidRDefault="00AF0323" w:rsidP="00D0253B">
            <w:pPr>
              <w:outlineLvl w:val="0"/>
              <w:rPr>
                <w:lang w:eastAsia="en-US"/>
              </w:rPr>
            </w:pPr>
            <w:r w:rsidRPr="00093260">
              <w:rPr>
                <w:lang w:eastAsia="en-US"/>
              </w:rPr>
              <w:t>Тема 1. Налоговая юрисдикция государства. Базовые понятия международного налогообложения</w:t>
            </w:r>
          </w:p>
          <w:p w14:paraId="3A3045BB" w14:textId="77777777" w:rsidR="00AF0323" w:rsidRPr="00093260" w:rsidRDefault="00AF0323" w:rsidP="00D0253B">
            <w:pPr>
              <w:tabs>
                <w:tab w:val="right" w:pos="851"/>
              </w:tabs>
              <w:ind w:firstLine="709"/>
            </w:pPr>
          </w:p>
        </w:tc>
        <w:tc>
          <w:tcPr>
            <w:tcW w:w="411" w:type="pct"/>
            <w:shd w:val="clear" w:color="auto" w:fill="auto"/>
          </w:tcPr>
          <w:p w14:paraId="68EFECF3" w14:textId="79AB3109" w:rsidR="00AF0323" w:rsidRPr="00093260" w:rsidRDefault="00AF0323" w:rsidP="00D0253B">
            <w:pPr>
              <w:tabs>
                <w:tab w:val="right" w:pos="851"/>
              </w:tabs>
              <w:jc w:val="both"/>
            </w:pPr>
            <w:r>
              <w:t xml:space="preserve"> 15</w:t>
            </w:r>
          </w:p>
        </w:tc>
        <w:tc>
          <w:tcPr>
            <w:tcW w:w="519" w:type="pct"/>
            <w:shd w:val="clear" w:color="auto" w:fill="auto"/>
          </w:tcPr>
          <w:p w14:paraId="57621432" w14:textId="13ED1D48" w:rsidR="00AF0323" w:rsidRPr="00093260" w:rsidRDefault="00AF0323" w:rsidP="00D0253B">
            <w:pPr>
              <w:tabs>
                <w:tab w:val="right" w:pos="851"/>
              </w:tabs>
              <w:jc w:val="both"/>
            </w:pPr>
            <w:r>
              <w:t xml:space="preserve">    5</w:t>
            </w:r>
          </w:p>
        </w:tc>
        <w:tc>
          <w:tcPr>
            <w:tcW w:w="643" w:type="pct"/>
            <w:shd w:val="clear" w:color="auto" w:fill="auto"/>
          </w:tcPr>
          <w:p w14:paraId="68ADADE9" w14:textId="0788388D" w:rsidR="00AF0323" w:rsidRPr="00093260" w:rsidRDefault="00AF0323" w:rsidP="00D0253B">
            <w:pPr>
              <w:tabs>
                <w:tab w:val="right" w:pos="851"/>
              </w:tabs>
              <w:jc w:val="both"/>
            </w:pPr>
            <w:r>
              <w:t>1</w:t>
            </w:r>
          </w:p>
        </w:tc>
        <w:tc>
          <w:tcPr>
            <w:tcW w:w="838" w:type="pct"/>
            <w:shd w:val="clear" w:color="auto" w:fill="auto"/>
          </w:tcPr>
          <w:p w14:paraId="0FCCA288" w14:textId="05611ED5" w:rsidR="00AF0323" w:rsidRPr="003D17F5" w:rsidRDefault="00AF0323" w:rsidP="00F95658">
            <w:pPr>
              <w:tabs>
                <w:tab w:val="right" w:pos="851"/>
              </w:tabs>
              <w:ind w:firstLine="709"/>
              <w:jc w:val="both"/>
              <w:rPr>
                <w:color w:val="FF0000"/>
                <w:highlight w:val="yellow"/>
              </w:rPr>
            </w:pPr>
            <w:r>
              <w:t>4</w:t>
            </w:r>
          </w:p>
        </w:tc>
        <w:tc>
          <w:tcPr>
            <w:tcW w:w="877" w:type="pct"/>
            <w:shd w:val="clear" w:color="auto" w:fill="auto"/>
          </w:tcPr>
          <w:p w14:paraId="3883F015" w14:textId="7C79BEC9" w:rsidR="00AF0323" w:rsidRPr="00093260" w:rsidRDefault="00AF0323" w:rsidP="00F95658">
            <w:pPr>
              <w:tabs>
                <w:tab w:val="right" w:pos="851"/>
              </w:tabs>
              <w:ind w:firstLine="709"/>
              <w:jc w:val="both"/>
            </w:pPr>
            <w:r>
              <w:t>10</w:t>
            </w:r>
          </w:p>
        </w:tc>
        <w:tc>
          <w:tcPr>
            <w:tcW w:w="715" w:type="pct"/>
            <w:shd w:val="clear" w:color="auto" w:fill="auto"/>
          </w:tcPr>
          <w:p w14:paraId="389E23B4" w14:textId="68973AFF" w:rsidR="00AF0323" w:rsidRPr="00093260" w:rsidRDefault="00AF0323" w:rsidP="00F47F76">
            <w:pPr>
              <w:tabs>
                <w:tab w:val="right" w:pos="851"/>
              </w:tabs>
              <w:jc w:val="both"/>
            </w:pPr>
            <w:r>
              <w:t>Опрос, разбор практически ситуаций, дискуссия</w:t>
            </w:r>
          </w:p>
        </w:tc>
      </w:tr>
      <w:tr w:rsidR="00AF0323" w:rsidRPr="00093260" w14:paraId="6673F8E2" w14:textId="77777777" w:rsidTr="004806E6">
        <w:tc>
          <w:tcPr>
            <w:tcW w:w="283" w:type="pct"/>
            <w:shd w:val="clear" w:color="auto" w:fill="auto"/>
          </w:tcPr>
          <w:p w14:paraId="346C7942" w14:textId="165BC582" w:rsidR="00AF0323" w:rsidRPr="00093260" w:rsidRDefault="00AF0323" w:rsidP="00093260">
            <w:pPr>
              <w:tabs>
                <w:tab w:val="right" w:pos="851"/>
              </w:tabs>
              <w:jc w:val="both"/>
            </w:pPr>
            <w:r w:rsidRPr="00093260">
              <w:t>2</w:t>
            </w:r>
          </w:p>
        </w:tc>
        <w:tc>
          <w:tcPr>
            <w:tcW w:w="714" w:type="pct"/>
            <w:shd w:val="clear" w:color="auto" w:fill="auto"/>
          </w:tcPr>
          <w:p w14:paraId="47066B78" w14:textId="77777777" w:rsidR="00AF0323" w:rsidRPr="00093260" w:rsidRDefault="00AF0323" w:rsidP="00D0253B">
            <w:pPr>
              <w:pStyle w:val="2"/>
              <w:spacing w:after="0"/>
              <w:ind w:firstLine="0"/>
              <w:jc w:val="left"/>
              <w:rPr>
                <w:rFonts w:eastAsia="Times New Roman" w:cs="Times New Roman"/>
                <w:b w:val="0"/>
                <w:bCs w:val="0"/>
                <w:sz w:val="20"/>
                <w:szCs w:val="20"/>
              </w:rPr>
            </w:pPr>
            <w:r w:rsidRPr="00093260">
              <w:rPr>
                <w:rFonts w:eastAsia="Times New Roman" w:cs="Times New Roman"/>
                <w:b w:val="0"/>
                <w:bCs w:val="0"/>
                <w:sz w:val="20"/>
                <w:szCs w:val="20"/>
              </w:rPr>
              <w:t>Тема</w:t>
            </w:r>
            <w:r w:rsidRPr="00093260">
              <w:rPr>
                <w:rFonts w:eastAsia="Times New Roman" w:cs="Times New Roman"/>
                <w:b w:val="0"/>
                <w:bCs w:val="0"/>
                <w:spacing w:val="1"/>
                <w:sz w:val="20"/>
                <w:szCs w:val="20"/>
              </w:rPr>
              <w:t xml:space="preserve"> </w:t>
            </w:r>
            <w:r w:rsidRPr="00093260">
              <w:rPr>
                <w:rFonts w:eastAsia="Times New Roman" w:cs="Times New Roman"/>
                <w:b w:val="0"/>
                <w:bCs w:val="0"/>
                <w:sz w:val="20"/>
                <w:szCs w:val="20"/>
              </w:rPr>
              <w:t>2.</w:t>
            </w:r>
            <w:r w:rsidRPr="00093260">
              <w:rPr>
                <w:rFonts w:eastAsia="Times New Roman" w:cs="Times New Roman"/>
                <w:b w:val="0"/>
                <w:bCs w:val="0"/>
                <w:spacing w:val="1"/>
                <w:sz w:val="20"/>
                <w:szCs w:val="20"/>
              </w:rPr>
              <w:t xml:space="preserve"> </w:t>
            </w:r>
            <w:r w:rsidRPr="00093260">
              <w:rPr>
                <w:rFonts w:eastAsia="Times New Roman" w:cs="Times New Roman"/>
                <w:b w:val="0"/>
                <w:bCs w:val="0"/>
                <w:sz w:val="20"/>
                <w:szCs w:val="20"/>
              </w:rPr>
              <w:t>Источники международного налогового права</w:t>
            </w:r>
          </w:p>
          <w:p w14:paraId="4074B91C" w14:textId="77777777" w:rsidR="00AF0323" w:rsidRPr="00093260" w:rsidRDefault="00AF0323" w:rsidP="00D0253B">
            <w:pPr>
              <w:tabs>
                <w:tab w:val="right" w:pos="851"/>
              </w:tabs>
              <w:ind w:firstLine="709"/>
            </w:pPr>
          </w:p>
        </w:tc>
        <w:tc>
          <w:tcPr>
            <w:tcW w:w="411" w:type="pct"/>
            <w:shd w:val="clear" w:color="auto" w:fill="auto"/>
          </w:tcPr>
          <w:p w14:paraId="58EE42BC" w14:textId="2FA85880" w:rsidR="00AF0323" w:rsidRPr="00093260" w:rsidRDefault="00AF0323" w:rsidP="00D0253B">
            <w:pPr>
              <w:tabs>
                <w:tab w:val="right" w:pos="851"/>
              </w:tabs>
              <w:jc w:val="both"/>
            </w:pPr>
            <w:r>
              <w:t>15</w:t>
            </w:r>
          </w:p>
        </w:tc>
        <w:tc>
          <w:tcPr>
            <w:tcW w:w="519" w:type="pct"/>
            <w:shd w:val="clear" w:color="auto" w:fill="auto"/>
          </w:tcPr>
          <w:p w14:paraId="4782FEC9" w14:textId="0E9813A0" w:rsidR="00AF0323" w:rsidRPr="00093260" w:rsidRDefault="00AF0323" w:rsidP="00D0253B">
            <w:pPr>
              <w:tabs>
                <w:tab w:val="right" w:pos="851"/>
              </w:tabs>
              <w:jc w:val="both"/>
            </w:pPr>
            <w:r>
              <w:t xml:space="preserve">   5</w:t>
            </w:r>
          </w:p>
        </w:tc>
        <w:tc>
          <w:tcPr>
            <w:tcW w:w="643" w:type="pct"/>
            <w:shd w:val="clear" w:color="auto" w:fill="auto"/>
          </w:tcPr>
          <w:p w14:paraId="077552B8" w14:textId="0FEE3F35" w:rsidR="00AF0323" w:rsidRPr="00093260" w:rsidRDefault="00AF0323" w:rsidP="00D0253B">
            <w:pPr>
              <w:tabs>
                <w:tab w:val="right" w:pos="851"/>
              </w:tabs>
              <w:jc w:val="both"/>
            </w:pPr>
            <w:r>
              <w:t>1</w:t>
            </w:r>
          </w:p>
        </w:tc>
        <w:tc>
          <w:tcPr>
            <w:tcW w:w="838" w:type="pct"/>
            <w:shd w:val="clear" w:color="auto" w:fill="auto"/>
          </w:tcPr>
          <w:p w14:paraId="1952F0A3" w14:textId="05FE403E" w:rsidR="00AF0323" w:rsidRPr="003D17F5" w:rsidRDefault="00AF0323" w:rsidP="00F95658">
            <w:pPr>
              <w:tabs>
                <w:tab w:val="right" w:pos="851"/>
              </w:tabs>
              <w:ind w:firstLine="709"/>
              <w:jc w:val="both"/>
              <w:rPr>
                <w:color w:val="FF0000"/>
                <w:highlight w:val="yellow"/>
              </w:rPr>
            </w:pPr>
            <w:r>
              <w:t>4</w:t>
            </w:r>
          </w:p>
        </w:tc>
        <w:tc>
          <w:tcPr>
            <w:tcW w:w="877" w:type="pct"/>
            <w:shd w:val="clear" w:color="auto" w:fill="auto"/>
          </w:tcPr>
          <w:p w14:paraId="1DE65BA2" w14:textId="40DF3A50" w:rsidR="00AF0323" w:rsidRPr="00093260" w:rsidRDefault="00AF0323" w:rsidP="00F95658">
            <w:pPr>
              <w:tabs>
                <w:tab w:val="right" w:pos="851"/>
              </w:tabs>
              <w:ind w:firstLine="709"/>
              <w:jc w:val="both"/>
            </w:pPr>
            <w:r>
              <w:t>10</w:t>
            </w:r>
          </w:p>
        </w:tc>
        <w:tc>
          <w:tcPr>
            <w:tcW w:w="715" w:type="pct"/>
            <w:shd w:val="clear" w:color="auto" w:fill="auto"/>
          </w:tcPr>
          <w:p w14:paraId="29561518" w14:textId="5B434789" w:rsidR="00AF0323" w:rsidRPr="00093260" w:rsidRDefault="00AF0323" w:rsidP="00F47F76">
            <w:pPr>
              <w:tabs>
                <w:tab w:val="right" w:pos="851"/>
              </w:tabs>
              <w:jc w:val="both"/>
            </w:pPr>
            <w:r>
              <w:t>Опрос, разбор практически ситуаций, дискуссия</w:t>
            </w:r>
          </w:p>
        </w:tc>
      </w:tr>
      <w:tr w:rsidR="00AF0323" w:rsidRPr="00093260" w14:paraId="68B01973" w14:textId="77777777" w:rsidTr="004806E6">
        <w:tc>
          <w:tcPr>
            <w:tcW w:w="283" w:type="pct"/>
            <w:shd w:val="clear" w:color="auto" w:fill="auto"/>
          </w:tcPr>
          <w:p w14:paraId="5F55D43A" w14:textId="31B6F61D" w:rsidR="00AF0323" w:rsidRPr="00093260" w:rsidRDefault="00AF0323" w:rsidP="00093260">
            <w:pPr>
              <w:tabs>
                <w:tab w:val="right" w:pos="851"/>
              </w:tabs>
              <w:ind w:left="-679" w:right="-56" w:firstLine="709"/>
              <w:jc w:val="both"/>
            </w:pPr>
            <w:r w:rsidRPr="00093260">
              <w:t>3</w:t>
            </w:r>
          </w:p>
        </w:tc>
        <w:tc>
          <w:tcPr>
            <w:tcW w:w="714" w:type="pct"/>
            <w:shd w:val="clear" w:color="auto" w:fill="auto"/>
          </w:tcPr>
          <w:p w14:paraId="36E4590C" w14:textId="77777777" w:rsidR="00AF0323" w:rsidRPr="00093260" w:rsidRDefault="00AF0323" w:rsidP="00D0253B">
            <w:pPr>
              <w:tabs>
                <w:tab w:val="right" w:pos="851"/>
              </w:tabs>
            </w:pPr>
            <w:r w:rsidRPr="00093260">
              <w:t>Тема 3. Двойное юридическое и экономическое налогообложение и методы их устранения</w:t>
            </w:r>
          </w:p>
          <w:p w14:paraId="7ABBA503" w14:textId="77777777" w:rsidR="00AF0323" w:rsidRPr="00093260" w:rsidRDefault="00AF0323" w:rsidP="00D0253B">
            <w:pPr>
              <w:tabs>
                <w:tab w:val="right" w:pos="851"/>
              </w:tabs>
              <w:ind w:firstLine="709"/>
            </w:pPr>
          </w:p>
        </w:tc>
        <w:tc>
          <w:tcPr>
            <w:tcW w:w="411" w:type="pct"/>
            <w:shd w:val="clear" w:color="auto" w:fill="auto"/>
          </w:tcPr>
          <w:p w14:paraId="0BB6632C" w14:textId="446D19C3" w:rsidR="00AF0323" w:rsidRPr="00093260" w:rsidRDefault="00AF0323" w:rsidP="00D0253B">
            <w:pPr>
              <w:tabs>
                <w:tab w:val="right" w:pos="851"/>
              </w:tabs>
              <w:jc w:val="both"/>
            </w:pPr>
            <w:r>
              <w:t>28</w:t>
            </w:r>
          </w:p>
        </w:tc>
        <w:tc>
          <w:tcPr>
            <w:tcW w:w="519" w:type="pct"/>
            <w:shd w:val="clear" w:color="auto" w:fill="auto"/>
          </w:tcPr>
          <w:p w14:paraId="6F0744DB" w14:textId="5686F6DD" w:rsidR="00AF0323" w:rsidRPr="00093260" w:rsidRDefault="00AF0323" w:rsidP="00D0253B">
            <w:pPr>
              <w:tabs>
                <w:tab w:val="right" w:pos="851"/>
              </w:tabs>
              <w:jc w:val="both"/>
            </w:pPr>
            <w:r>
              <w:t xml:space="preserve">   8</w:t>
            </w:r>
          </w:p>
        </w:tc>
        <w:tc>
          <w:tcPr>
            <w:tcW w:w="643" w:type="pct"/>
            <w:shd w:val="clear" w:color="auto" w:fill="auto"/>
          </w:tcPr>
          <w:p w14:paraId="04E97668" w14:textId="22EA552F" w:rsidR="00AF0323" w:rsidRPr="00093260" w:rsidRDefault="00AF0323" w:rsidP="00D0253B">
            <w:pPr>
              <w:tabs>
                <w:tab w:val="right" w:pos="851"/>
              </w:tabs>
              <w:jc w:val="both"/>
            </w:pPr>
            <w:r>
              <w:t>2</w:t>
            </w:r>
          </w:p>
        </w:tc>
        <w:tc>
          <w:tcPr>
            <w:tcW w:w="838" w:type="pct"/>
            <w:shd w:val="clear" w:color="auto" w:fill="auto"/>
          </w:tcPr>
          <w:p w14:paraId="660F7E22" w14:textId="18235F34" w:rsidR="00AF0323" w:rsidRPr="003D17F5" w:rsidRDefault="00AF0323" w:rsidP="00F95658">
            <w:pPr>
              <w:tabs>
                <w:tab w:val="right" w:pos="851"/>
              </w:tabs>
              <w:ind w:firstLine="709"/>
              <w:jc w:val="both"/>
              <w:rPr>
                <w:color w:val="FF0000"/>
                <w:highlight w:val="yellow"/>
              </w:rPr>
            </w:pPr>
            <w:r>
              <w:t>6</w:t>
            </w:r>
          </w:p>
        </w:tc>
        <w:tc>
          <w:tcPr>
            <w:tcW w:w="877" w:type="pct"/>
            <w:shd w:val="clear" w:color="auto" w:fill="auto"/>
          </w:tcPr>
          <w:p w14:paraId="7B66CA9F" w14:textId="279F459E" w:rsidR="00AF0323" w:rsidRPr="00093260" w:rsidRDefault="00AF0323" w:rsidP="00F95658">
            <w:pPr>
              <w:tabs>
                <w:tab w:val="right" w:pos="851"/>
              </w:tabs>
              <w:ind w:firstLine="709"/>
              <w:jc w:val="both"/>
            </w:pPr>
            <w:r>
              <w:t>20</w:t>
            </w:r>
          </w:p>
        </w:tc>
        <w:tc>
          <w:tcPr>
            <w:tcW w:w="715" w:type="pct"/>
            <w:shd w:val="clear" w:color="auto" w:fill="auto"/>
          </w:tcPr>
          <w:p w14:paraId="317821A9" w14:textId="4DAA9635" w:rsidR="00AF0323" w:rsidRPr="00093260" w:rsidRDefault="00AF0323" w:rsidP="00F47F76">
            <w:pPr>
              <w:tabs>
                <w:tab w:val="right" w:pos="851"/>
              </w:tabs>
              <w:jc w:val="both"/>
            </w:pPr>
            <w:r>
              <w:t>Опрос, разбор практически ситуаций, дискуссия, тестирование</w:t>
            </w:r>
          </w:p>
        </w:tc>
      </w:tr>
      <w:tr w:rsidR="00AF0323" w:rsidRPr="00093260" w14:paraId="5D8AF27C" w14:textId="77777777" w:rsidTr="004806E6">
        <w:tc>
          <w:tcPr>
            <w:tcW w:w="283" w:type="pct"/>
            <w:shd w:val="clear" w:color="auto" w:fill="auto"/>
          </w:tcPr>
          <w:p w14:paraId="258FDF04" w14:textId="3A509126" w:rsidR="00AF0323" w:rsidRPr="00093260" w:rsidRDefault="00AF0323" w:rsidP="00093260">
            <w:pPr>
              <w:tabs>
                <w:tab w:val="right" w:pos="851"/>
              </w:tabs>
              <w:ind w:left="-819" w:right="-197" w:firstLine="709"/>
              <w:jc w:val="both"/>
            </w:pPr>
            <w:r w:rsidRPr="00093260">
              <w:t xml:space="preserve">  4</w:t>
            </w:r>
          </w:p>
        </w:tc>
        <w:tc>
          <w:tcPr>
            <w:tcW w:w="714" w:type="pct"/>
            <w:shd w:val="clear" w:color="auto" w:fill="auto"/>
          </w:tcPr>
          <w:p w14:paraId="385CAD05" w14:textId="0B368A9C" w:rsidR="00AF0323" w:rsidRPr="00093260" w:rsidRDefault="00AF0323" w:rsidP="00D0253B">
            <w:pPr>
              <w:rPr>
                <w:lang w:eastAsia="en-US"/>
              </w:rPr>
            </w:pPr>
            <w:r w:rsidRPr="00093260">
              <w:rPr>
                <w:lang w:eastAsia="en-US"/>
              </w:rPr>
              <w:t>Тема</w:t>
            </w:r>
            <w:r>
              <w:rPr>
                <w:lang w:eastAsia="en-US"/>
              </w:rPr>
              <w:t xml:space="preserve"> </w:t>
            </w:r>
            <w:r w:rsidRPr="00093260">
              <w:rPr>
                <w:lang w:eastAsia="en-US"/>
              </w:rPr>
              <w:t xml:space="preserve">4. Международные налоговые соглашения об </w:t>
            </w:r>
            <w:proofErr w:type="spellStart"/>
            <w:r w:rsidRPr="00093260">
              <w:rPr>
                <w:lang w:eastAsia="en-US"/>
              </w:rPr>
              <w:t>избежании</w:t>
            </w:r>
            <w:proofErr w:type="spellEnd"/>
            <w:r w:rsidRPr="00093260">
              <w:rPr>
                <w:lang w:eastAsia="en-US"/>
              </w:rPr>
              <w:t xml:space="preserve"> двойного налогообложения</w:t>
            </w:r>
          </w:p>
          <w:p w14:paraId="1B6B72FF" w14:textId="77777777" w:rsidR="00AF0323" w:rsidRPr="00093260" w:rsidRDefault="00AF0323" w:rsidP="00D0253B">
            <w:pPr>
              <w:tabs>
                <w:tab w:val="right" w:pos="851"/>
              </w:tabs>
              <w:ind w:firstLine="709"/>
            </w:pPr>
          </w:p>
        </w:tc>
        <w:tc>
          <w:tcPr>
            <w:tcW w:w="411" w:type="pct"/>
            <w:shd w:val="clear" w:color="auto" w:fill="auto"/>
          </w:tcPr>
          <w:p w14:paraId="0427729D" w14:textId="1F1BE9DA" w:rsidR="00AF0323" w:rsidRPr="00093260" w:rsidRDefault="00AF0323" w:rsidP="00D0253B">
            <w:pPr>
              <w:tabs>
                <w:tab w:val="right" w:pos="851"/>
              </w:tabs>
              <w:jc w:val="both"/>
            </w:pPr>
            <w:r>
              <w:t>24</w:t>
            </w:r>
          </w:p>
        </w:tc>
        <w:tc>
          <w:tcPr>
            <w:tcW w:w="519" w:type="pct"/>
            <w:shd w:val="clear" w:color="auto" w:fill="auto"/>
          </w:tcPr>
          <w:p w14:paraId="78649991" w14:textId="2B58A435" w:rsidR="00AF0323" w:rsidRPr="00093260" w:rsidRDefault="00AF0323" w:rsidP="00D0253B">
            <w:pPr>
              <w:tabs>
                <w:tab w:val="right" w:pos="851"/>
              </w:tabs>
              <w:jc w:val="both"/>
            </w:pPr>
            <w:r>
              <w:t xml:space="preserve">   6 </w:t>
            </w:r>
          </w:p>
        </w:tc>
        <w:tc>
          <w:tcPr>
            <w:tcW w:w="643" w:type="pct"/>
            <w:shd w:val="clear" w:color="auto" w:fill="auto"/>
          </w:tcPr>
          <w:p w14:paraId="46645A25" w14:textId="12D29E0E" w:rsidR="00AF0323" w:rsidRPr="00093260" w:rsidRDefault="00AF0323" w:rsidP="00D0253B">
            <w:pPr>
              <w:tabs>
                <w:tab w:val="right" w:pos="851"/>
              </w:tabs>
              <w:jc w:val="both"/>
            </w:pPr>
            <w:r>
              <w:t>2</w:t>
            </w:r>
          </w:p>
        </w:tc>
        <w:tc>
          <w:tcPr>
            <w:tcW w:w="838" w:type="pct"/>
            <w:shd w:val="clear" w:color="auto" w:fill="auto"/>
          </w:tcPr>
          <w:p w14:paraId="2B1E0C8E" w14:textId="3D402FE9" w:rsidR="00AF0323" w:rsidRPr="003D17F5" w:rsidRDefault="00AF0323" w:rsidP="00F95658">
            <w:pPr>
              <w:tabs>
                <w:tab w:val="right" w:pos="851"/>
              </w:tabs>
              <w:ind w:firstLine="709"/>
              <w:jc w:val="both"/>
              <w:rPr>
                <w:color w:val="FF0000"/>
                <w:highlight w:val="yellow"/>
              </w:rPr>
            </w:pPr>
            <w:r>
              <w:t>4</w:t>
            </w:r>
          </w:p>
        </w:tc>
        <w:tc>
          <w:tcPr>
            <w:tcW w:w="877" w:type="pct"/>
            <w:shd w:val="clear" w:color="auto" w:fill="auto"/>
          </w:tcPr>
          <w:p w14:paraId="3AD47EC6" w14:textId="0AF6CC4D" w:rsidR="00AF0323" w:rsidRPr="00093260" w:rsidRDefault="00AF0323" w:rsidP="00F95658">
            <w:pPr>
              <w:tabs>
                <w:tab w:val="right" w:pos="851"/>
              </w:tabs>
              <w:ind w:firstLine="709"/>
              <w:jc w:val="both"/>
            </w:pPr>
            <w:r>
              <w:t>18</w:t>
            </w:r>
          </w:p>
        </w:tc>
        <w:tc>
          <w:tcPr>
            <w:tcW w:w="715" w:type="pct"/>
            <w:shd w:val="clear" w:color="auto" w:fill="auto"/>
          </w:tcPr>
          <w:p w14:paraId="05104DF2" w14:textId="245149EB" w:rsidR="00AF0323" w:rsidRPr="00093260" w:rsidRDefault="00AF0323" w:rsidP="00F47F76">
            <w:pPr>
              <w:tabs>
                <w:tab w:val="right" w:pos="851"/>
              </w:tabs>
              <w:jc w:val="both"/>
            </w:pPr>
            <w:r>
              <w:t>Опрос, разбор практически ситуаций, дискуссия</w:t>
            </w:r>
          </w:p>
        </w:tc>
      </w:tr>
      <w:tr w:rsidR="00AF0323" w:rsidRPr="00093260" w14:paraId="1DCC8C07" w14:textId="77777777" w:rsidTr="004806E6">
        <w:tc>
          <w:tcPr>
            <w:tcW w:w="283" w:type="pct"/>
            <w:shd w:val="clear" w:color="auto" w:fill="auto"/>
          </w:tcPr>
          <w:p w14:paraId="36857A61" w14:textId="3FDD41EF" w:rsidR="00AF0323" w:rsidRPr="00093260" w:rsidRDefault="00AF0323" w:rsidP="00093260">
            <w:pPr>
              <w:tabs>
                <w:tab w:val="right" w:pos="851"/>
              </w:tabs>
              <w:ind w:left="-709" w:right="-56" w:firstLine="709"/>
              <w:jc w:val="both"/>
            </w:pPr>
            <w:r w:rsidRPr="00093260">
              <w:t>5</w:t>
            </w:r>
          </w:p>
        </w:tc>
        <w:tc>
          <w:tcPr>
            <w:tcW w:w="714" w:type="pct"/>
            <w:shd w:val="clear" w:color="auto" w:fill="auto"/>
          </w:tcPr>
          <w:p w14:paraId="2FC945BF" w14:textId="77777777" w:rsidR="00AF0323" w:rsidRPr="00093260" w:rsidRDefault="00AF0323" w:rsidP="00D0253B">
            <w:pPr>
              <w:outlineLvl w:val="0"/>
              <w:rPr>
                <w:lang w:eastAsia="en-US"/>
              </w:rPr>
            </w:pPr>
            <w:r w:rsidRPr="00093260">
              <w:rPr>
                <w:lang w:eastAsia="en-US"/>
              </w:rPr>
              <w:t xml:space="preserve">Тема 5. Международная борьба с уклонением и </w:t>
            </w:r>
            <w:proofErr w:type="spellStart"/>
            <w:r w:rsidRPr="00093260">
              <w:rPr>
                <w:lang w:eastAsia="en-US"/>
              </w:rPr>
              <w:t>избежанием</w:t>
            </w:r>
            <w:proofErr w:type="spellEnd"/>
            <w:r w:rsidRPr="00093260">
              <w:rPr>
                <w:lang w:eastAsia="en-US"/>
              </w:rPr>
              <w:t xml:space="preserve"> налогообложения. Международное сотрудничество по </w:t>
            </w:r>
            <w:r w:rsidRPr="00093260">
              <w:rPr>
                <w:lang w:eastAsia="en-US"/>
              </w:rPr>
              <w:lastRenderedPageBreak/>
              <w:t>налоговым вопросам.</w:t>
            </w:r>
          </w:p>
          <w:p w14:paraId="39B4B454" w14:textId="77777777" w:rsidR="00AF0323" w:rsidRPr="00093260" w:rsidRDefault="00AF0323" w:rsidP="00D0253B">
            <w:pPr>
              <w:tabs>
                <w:tab w:val="right" w:pos="851"/>
              </w:tabs>
              <w:ind w:firstLine="709"/>
            </w:pPr>
          </w:p>
        </w:tc>
        <w:tc>
          <w:tcPr>
            <w:tcW w:w="411" w:type="pct"/>
            <w:shd w:val="clear" w:color="auto" w:fill="auto"/>
          </w:tcPr>
          <w:p w14:paraId="6476D33B" w14:textId="04550250" w:rsidR="00AF0323" w:rsidRPr="00093260" w:rsidRDefault="00AF0323" w:rsidP="00D0253B">
            <w:pPr>
              <w:tabs>
                <w:tab w:val="right" w:pos="851"/>
              </w:tabs>
              <w:jc w:val="both"/>
            </w:pPr>
            <w:r>
              <w:lastRenderedPageBreak/>
              <w:t>26</w:t>
            </w:r>
          </w:p>
        </w:tc>
        <w:tc>
          <w:tcPr>
            <w:tcW w:w="519" w:type="pct"/>
            <w:shd w:val="clear" w:color="auto" w:fill="auto"/>
          </w:tcPr>
          <w:p w14:paraId="3D925AAC" w14:textId="4B4D3115" w:rsidR="00AF0323" w:rsidRPr="00093260" w:rsidRDefault="00AF0323" w:rsidP="00D0253B">
            <w:pPr>
              <w:tabs>
                <w:tab w:val="right" w:pos="851"/>
              </w:tabs>
              <w:jc w:val="both"/>
            </w:pPr>
            <w:r>
              <w:t xml:space="preserve">   6 </w:t>
            </w:r>
          </w:p>
        </w:tc>
        <w:tc>
          <w:tcPr>
            <w:tcW w:w="643" w:type="pct"/>
            <w:shd w:val="clear" w:color="auto" w:fill="auto"/>
          </w:tcPr>
          <w:p w14:paraId="32AD42F7" w14:textId="3506387B" w:rsidR="00AF0323" w:rsidRPr="00093260" w:rsidRDefault="00AF0323" w:rsidP="00D0253B">
            <w:pPr>
              <w:tabs>
                <w:tab w:val="right" w:pos="851"/>
              </w:tabs>
              <w:jc w:val="both"/>
            </w:pPr>
            <w:r>
              <w:t>-</w:t>
            </w:r>
          </w:p>
        </w:tc>
        <w:tc>
          <w:tcPr>
            <w:tcW w:w="838" w:type="pct"/>
            <w:shd w:val="clear" w:color="auto" w:fill="auto"/>
          </w:tcPr>
          <w:p w14:paraId="523BAB74" w14:textId="699CE37A" w:rsidR="00AF0323" w:rsidRPr="003D17F5" w:rsidRDefault="00AF0323" w:rsidP="00F95658">
            <w:pPr>
              <w:tabs>
                <w:tab w:val="right" w:pos="851"/>
              </w:tabs>
              <w:ind w:firstLine="709"/>
              <w:jc w:val="both"/>
              <w:rPr>
                <w:color w:val="FF0000"/>
                <w:highlight w:val="yellow"/>
              </w:rPr>
            </w:pPr>
            <w:r>
              <w:t>6</w:t>
            </w:r>
          </w:p>
        </w:tc>
        <w:tc>
          <w:tcPr>
            <w:tcW w:w="877" w:type="pct"/>
            <w:shd w:val="clear" w:color="auto" w:fill="auto"/>
          </w:tcPr>
          <w:p w14:paraId="562D75A7" w14:textId="0FA18ADC" w:rsidR="00AF0323" w:rsidRPr="00093260" w:rsidRDefault="00AF0323" w:rsidP="00F95658">
            <w:pPr>
              <w:tabs>
                <w:tab w:val="right" w:pos="851"/>
              </w:tabs>
              <w:ind w:firstLine="709"/>
              <w:jc w:val="both"/>
            </w:pPr>
            <w:r>
              <w:t>20</w:t>
            </w:r>
          </w:p>
        </w:tc>
        <w:tc>
          <w:tcPr>
            <w:tcW w:w="715" w:type="pct"/>
            <w:shd w:val="clear" w:color="auto" w:fill="auto"/>
          </w:tcPr>
          <w:p w14:paraId="290772D1" w14:textId="631E37F6" w:rsidR="00AF0323" w:rsidRPr="00093260" w:rsidRDefault="00AF0323" w:rsidP="00F47F76">
            <w:pPr>
              <w:tabs>
                <w:tab w:val="right" w:pos="851"/>
              </w:tabs>
              <w:jc w:val="both"/>
            </w:pPr>
            <w:r>
              <w:t>Опрос, разбор практически ситуаций, дискуссия, презентации</w:t>
            </w:r>
          </w:p>
        </w:tc>
      </w:tr>
      <w:tr w:rsidR="00AF0323" w:rsidRPr="00093260" w14:paraId="6B4EE1A1" w14:textId="77777777" w:rsidTr="004806E6">
        <w:tc>
          <w:tcPr>
            <w:tcW w:w="283" w:type="pct"/>
            <w:shd w:val="clear" w:color="auto" w:fill="auto"/>
          </w:tcPr>
          <w:p w14:paraId="4B24A2B0" w14:textId="77777777" w:rsidR="00AF0323" w:rsidRPr="00093260" w:rsidRDefault="00AF0323" w:rsidP="00F95658">
            <w:pPr>
              <w:tabs>
                <w:tab w:val="right" w:pos="851"/>
              </w:tabs>
              <w:ind w:firstLine="709"/>
              <w:jc w:val="both"/>
            </w:pPr>
          </w:p>
        </w:tc>
        <w:tc>
          <w:tcPr>
            <w:tcW w:w="714" w:type="pct"/>
            <w:shd w:val="clear" w:color="auto" w:fill="auto"/>
          </w:tcPr>
          <w:p w14:paraId="578211FA" w14:textId="77777777" w:rsidR="00AF0323" w:rsidRPr="00093260" w:rsidRDefault="00AF0323" w:rsidP="008C604D">
            <w:pPr>
              <w:tabs>
                <w:tab w:val="right" w:pos="851"/>
              </w:tabs>
              <w:jc w:val="both"/>
            </w:pPr>
            <w:r w:rsidRPr="00093260">
              <w:t xml:space="preserve">В целом по дисциплине </w:t>
            </w:r>
          </w:p>
        </w:tc>
        <w:tc>
          <w:tcPr>
            <w:tcW w:w="411" w:type="pct"/>
            <w:shd w:val="clear" w:color="auto" w:fill="auto"/>
          </w:tcPr>
          <w:p w14:paraId="33F88E12" w14:textId="3D2B8A0A" w:rsidR="00AF0323" w:rsidRPr="003D17F5" w:rsidRDefault="00AF0323" w:rsidP="00D0253B">
            <w:pPr>
              <w:tabs>
                <w:tab w:val="right" w:pos="851"/>
              </w:tabs>
              <w:jc w:val="both"/>
              <w:rPr>
                <w:b/>
              </w:rPr>
            </w:pPr>
            <w:r w:rsidRPr="003D17F5">
              <w:rPr>
                <w:b/>
              </w:rPr>
              <w:t>108</w:t>
            </w:r>
          </w:p>
        </w:tc>
        <w:tc>
          <w:tcPr>
            <w:tcW w:w="519" w:type="pct"/>
            <w:shd w:val="clear" w:color="auto" w:fill="auto"/>
          </w:tcPr>
          <w:p w14:paraId="616F11BE" w14:textId="06196D82" w:rsidR="00AF0323" w:rsidRPr="003D17F5" w:rsidRDefault="00AF0323" w:rsidP="00D0253B">
            <w:pPr>
              <w:tabs>
                <w:tab w:val="right" w:pos="851"/>
              </w:tabs>
              <w:jc w:val="both"/>
              <w:rPr>
                <w:b/>
              </w:rPr>
            </w:pPr>
            <w:r w:rsidRPr="003D17F5">
              <w:rPr>
                <w:b/>
              </w:rPr>
              <w:t>30</w:t>
            </w:r>
          </w:p>
        </w:tc>
        <w:tc>
          <w:tcPr>
            <w:tcW w:w="643" w:type="pct"/>
            <w:shd w:val="clear" w:color="auto" w:fill="auto"/>
          </w:tcPr>
          <w:p w14:paraId="7D08919E" w14:textId="5F60258F" w:rsidR="00AF0323" w:rsidRPr="003D17F5" w:rsidRDefault="00AF0323" w:rsidP="00D0253B">
            <w:pPr>
              <w:tabs>
                <w:tab w:val="right" w:pos="851"/>
              </w:tabs>
              <w:jc w:val="both"/>
              <w:rPr>
                <w:b/>
              </w:rPr>
            </w:pPr>
            <w:r w:rsidRPr="003D17F5">
              <w:rPr>
                <w:b/>
              </w:rPr>
              <w:t xml:space="preserve"> 6</w:t>
            </w:r>
          </w:p>
        </w:tc>
        <w:tc>
          <w:tcPr>
            <w:tcW w:w="838" w:type="pct"/>
            <w:shd w:val="clear" w:color="auto" w:fill="auto"/>
          </w:tcPr>
          <w:p w14:paraId="15FA228F" w14:textId="707C5512" w:rsidR="00AF0323" w:rsidRPr="003D17F5" w:rsidRDefault="00AF0323" w:rsidP="00F95658">
            <w:pPr>
              <w:tabs>
                <w:tab w:val="right" w:pos="851"/>
              </w:tabs>
              <w:ind w:firstLine="709"/>
              <w:jc w:val="both"/>
              <w:rPr>
                <w:color w:val="FF0000"/>
                <w:highlight w:val="yellow"/>
              </w:rPr>
            </w:pPr>
            <w:r w:rsidRPr="003D17F5">
              <w:rPr>
                <w:b/>
              </w:rPr>
              <w:t>24</w:t>
            </w:r>
          </w:p>
        </w:tc>
        <w:tc>
          <w:tcPr>
            <w:tcW w:w="877" w:type="pct"/>
            <w:shd w:val="clear" w:color="auto" w:fill="auto"/>
          </w:tcPr>
          <w:p w14:paraId="380C82D8" w14:textId="4FA88C42" w:rsidR="00AF0323" w:rsidRPr="003D17F5" w:rsidRDefault="00AF0323" w:rsidP="00F95658">
            <w:pPr>
              <w:tabs>
                <w:tab w:val="right" w:pos="851"/>
              </w:tabs>
              <w:ind w:firstLine="709"/>
              <w:jc w:val="both"/>
              <w:rPr>
                <w:b/>
              </w:rPr>
            </w:pPr>
            <w:r w:rsidRPr="003D17F5">
              <w:rPr>
                <w:b/>
              </w:rPr>
              <w:t>78</w:t>
            </w:r>
          </w:p>
        </w:tc>
        <w:tc>
          <w:tcPr>
            <w:tcW w:w="715" w:type="pct"/>
            <w:shd w:val="clear" w:color="auto" w:fill="auto"/>
          </w:tcPr>
          <w:p w14:paraId="53046977" w14:textId="3EF8CB4F" w:rsidR="00AF0323" w:rsidRPr="00093260" w:rsidRDefault="00AF0323" w:rsidP="008C604D">
            <w:pPr>
              <w:tabs>
                <w:tab w:val="right" w:pos="851"/>
              </w:tabs>
              <w:jc w:val="both"/>
            </w:pPr>
            <w:r w:rsidRPr="00093260">
              <w:t>Согласно учебному плану:</w:t>
            </w:r>
            <w:r>
              <w:t xml:space="preserve"> Домашнее творческое задание</w:t>
            </w:r>
          </w:p>
        </w:tc>
      </w:tr>
      <w:tr w:rsidR="004806E6" w:rsidRPr="004806E6" w14:paraId="52776F78" w14:textId="77777777" w:rsidTr="004806E6">
        <w:tc>
          <w:tcPr>
            <w:tcW w:w="283" w:type="pct"/>
            <w:shd w:val="clear" w:color="auto" w:fill="auto"/>
          </w:tcPr>
          <w:p w14:paraId="4C32D0CD" w14:textId="77777777" w:rsidR="004806E6" w:rsidRPr="004806E6" w:rsidRDefault="004806E6" w:rsidP="00F95658">
            <w:pPr>
              <w:tabs>
                <w:tab w:val="right" w:pos="851"/>
              </w:tabs>
              <w:ind w:firstLine="709"/>
              <w:jc w:val="both"/>
              <w:rPr>
                <w:color w:val="000000" w:themeColor="text1"/>
              </w:rPr>
            </w:pPr>
          </w:p>
        </w:tc>
        <w:tc>
          <w:tcPr>
            <w:tcW w:w="714" w:type="pct"/>
            <w:shd w:val="clear" w:color="auto" w:fill="auto"/>
          </w:tcPr>
          <w:p w14:paraId="5481374A" w14:textId="77777777" w:rsidR="004806E6" w:rsidRPr="004806E6" w:rsidRDefault="004806E6" w:rsidP="008C604D">
            <w:pPr>
              <w:tabs>
                <w:tab w:val="right" w:pos="851"/>
              </w:tabs>
              <w:jc w:val="both"/>
              <w:rPr>
                <w:color w:val="000000" w:themeColor="text1"/>
              </w:rPr>
            </w:pPr>
            <w:r w:rsidRPr="004806E6">
              <w:rPr>
                <w:color w:val="000000" w:themeColor="text1"/>
              </w:rPr>
              <w:t>Итого в %</w:t>
            </w:r>
          </w:p>
        </w:tc>
        <w:tc>
          <w:tcPr>
            <w:tcW w:w="411" w:type="pct"/>
            <w:shd w:val="clear" w:color="auto" w:fill="auto"/>
          </w:tcPr>
          <w:p w14:paraId="7C330485" w14:textId="7F5390EE" w:rsidR="004806E6" w:rsidRPr="004806E6" w:rsidRDefault="004806E6" w:rsidP="004806E6">
            <w:pPr>
              <w:tabs>
                <w:tab w:val="right" w:pos="851"/>
              </w:tabs>
              <w:jc w:val="both"/>
              <w:rPr>
                <w:color w:val="000000" w:themeColor="text1"/>
              </w:rPr>
            </w:pPr>
            <w:r w:rsidRPr="004806E6">
              <w:rPr>
                <w:color w:val="000000" w:themeColor="text1"/>
              </w:rPr>
              <w:t>100</w:t>
            </w:r>
          </w:p>
        </w:tc>
        <w:tc>
          <w:tcPr>
            <w:tcW w:w="519" w:type="pct"/>
            <w:shd w:val="clear" w:color="auto" w:fill="auto"/>
          </w:tcPr>
          <w:p w14:paraId="4C415F12" w14:textId="61B8B964" w:rsidR="004806E6" w:rsidRPr="004806E6" w:rsidRDefault="004806E6" w:rsidP="004806E6">
            <w:pPr>
              <w:tabs>
                <w:tab w:val="right" w:pos="851"/>
              </w:tabs>
              <w:jc w:val="both"/>
              <w:rPr>
                <w:color w:val="000000" w:themeColor="text1"/>
              </w:rPr>
            </w:pPr>
            <w:r w:rsidRPr="004806E6">
              <w:rPr>
                <w:color w:val="000000" w:themeColor="text1"/>
              </w:rPr>
              <w:t>28</w:t>
            </w:r>
          </w:p>
        </w:tc>
        <w:tc>
          <w:tcPr>
            <w:tcW w:w="643" w:type="pct"/>
            <w:shd w:val="clear" w:color="auto" w:fill="auto"/>
          </w:tcPr>
          <w:p w14:paraId="02E92004" w14:textId="72A28080" w:rsidR="004806E6" w:rsidRPr="004806E6" w:rsidRDefault="004806E6" w:rsidP="00F95658">
            <w:pPr>
              <w:tabs>
                <w:tab w:val="right" w:pos="851"/>
              </w:tabs>
              <w:ind w:firstLine="709"/>
              <w:jc w:val="both"/>
              <w:rPr>
                <w:color w:val="000000" w:themeColor="text1"/>
              </w:rPr>
            </w:pPr>
            <w:r w:rsidRPr="004806E6">
              <w:rPr>
                <w:color w:val="000000" w:themeColor="text1"/>
              </w:rPr>
              <w:t>20</w:t>
            </w:r>
          </w:p>
        </w:tc>
        <w:tc>
          <w:tcPr>
            <w:tcW w:w="838" w:type="pct"/>
            <w:shd w:val="clear" w:color="auto" w:fill="auto"/>
          </w:tcPr>
          <w:p w14:paraId="2E9B10C4" w14:textId="734350DF" w:rsidR="004806E6" w:rsidRPr="004806E6" w:rsidRDefault="004806E6" w:rsidP="00F95658">
            <w:pPr>
              <w:tabs>
                <w:tab w:val="right" w:pos="851"/>
              </w:tabs>
              <w:ind w:firstLine="709"/>
              <w:jc w:val="both"/>
              <w:rPr>
                <w:color w:val="000000" w:themeColor="text1"/>
              </w:rPr>
            </w:pPr>
            <w:r w:rsidRPr="004806E6">
              <w:rPr>
                <w:color w:val="000000" w:themeColor="text1"/>
              </w:rPr>
              <w:t>80</w:t>
            </w:r>
          </w:p>
        </w:tc>
        <w:tc>
          <w:tcPr>
            <w:tcW w:w="877" w:type="pct"/>
            <w:shd w:val="clear" w:color="auto" w:fill="auto"/>
          </w:tcPr>
          <w:p w14:paraId="0DDEF484" w14:textId="2810E58D" w:rsidR="004806E6" w:rsidRPr="004806E6" w:rsidRDefault="004806E6" w:rsidP="00F95658">
            <w:pPr>
              <w:tabs>
                <w:tab w:val="right" w:pos="851"/>
              </w:tabs>
              <w:ind w:firstLine="709"/>
              <w:jc w:val="both"/>
              <w:rPr>
                <w:b/>
                <w:color w:val="000000" w:themeColor="text1"/>
              </w:rPr>
            </w:pPr>
            <w:r w:rsidRPr="004806E6">
              <w:rPr>
                <w:color w:val="000000" w:themeColor="text1"/>
              </w:rPr>
              <w:t>72</w:t>
            </w:r>
          </w:p>
        </w:tc>
        <w:tc>
          <w:tcPr>
            <w:tcW w:w="715" w:type="pct"/>
            <w:shd w:val="clear" w:color="auto" w:fill="auto"/>
          </w:tcPr>
          <w:p w14:paraId="3D57201B" w14:textId="3711BFD3" w:rsidR="004806E6" w:rsidRPr="004806E6" w:rsidRDefault="004806E6" w:rsidP="00F47F76">
            <w:pPr>
              <w:tabs>
                <w:tab w:val="right" w:pos="851"/>
              </w:tabs>
              <w:jc w:val="both"/>
              <w:rPr>
                <w:color w:val="000000" w:themeColor="text1"/>
              </w:rPr>
            </w:pPr>
          </w:p>
        </w:tc>
      </w:tr>
    </w:tbl>
    <w:p w14:paraId="268E0EBC" w14:textId="77777777" w:rsidR="002533C5" w:rsidRDefault="002533C5" w:rsidP="00F95658">
      <w:pPr>
        <w:pStyle w:val="aa"/>
        <w:ind w:firstLine="709"/>
        <w:jc w:val="both"/>
        <w:rPr>
          <w:szCs w:val="28"/>
        </w:rPr>
      </w:pPr>
    </w:p>
    <w:p w14:paraId="78752FFF" w14:textId="7FEDF21F" w:rsidR="00724F1D" w:rsidRPr="008751CF" w:rsidRDefault="00C52F7B" w:rsidP="00F95658">
      <w:pPr>
        <w:pStyle w:val="aa"/>
        <w:ind w:firstLine="709"/>
        <w:jc w:val="both"/>
        <w:rPr>
          <w:szCs w:val="28"/>
          <w:lang w:val="en-GB"/>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46091391" w14:textId="77777777" w:rsidR="002A2809" w:rsidRDefault="00F95658" w:rsidP="00F95658">
      <w:pPr>
        <w:keepNext/>
        <w:ind w:firstLine="709"/>
        <w:jc w:val="both"/>
        <w:rPr>
          <w:sz w:val="28"/>
          <w:szCs w:val="28"/>
        </w:rPr>
      </w:pPr>
      <w:r>
        <w:rPr>
          <w:sz w:val="28"/>
          <w:szCs w:val="28"/>
        </w:rPr>
        <w:t xml:space="preserve">                                                                                                                     </w:t>
      </w:r>
      <w:r w:rsidR="002A2809">
        <w:rPr>
          <w:sz w:val="28"/>
          <w:szCs w:val="28"/>
        </w:rPr>
        <w:t>Таблица 3</w:t>
      </w:r>
    </w:p>
    <w:p w14:paraId="654083D4" w14:textId="77777777" w:rsidR="002A2809" w:rsidRDefault="002A2809" w:rsidP="00F95658">
      <w:pPr>
        <w:keepNext/>
        <w:ind w:firstLine="709"/>
        <w:jc w:val="both"/>
        <w:rPr>
          <w:sz w:val="28"/>
          <w:szCs w:val="28"/>
        </w:rPr>
      </w:pPr>
    </w:p>
    <w:tbl>
      <w:tblPr>
        <w:tblStyle w:val="a7"/>
        <w:tblW w:w="0" w:type="auto"/>
        <w:tblLook w:val="04A0" w:firstRow="1" w:lastRow="0" w:firstColumn="1" w:lastColumn="0" w:noHBand="0" w:noVBand="1"/>
      </w:tblPr>
      <w:tblGrid>
        <w:gridCol w:w="2531"/>
        <w:gridCol w:w="5506"/>
        <w:gridCol w:w="2158"/>
      </w:tblGrid>
      <w:tr w:rsidR="002A2809" w:rsidRPr="00596CE9" w14:paraId="50D520B1" w14:textId="77777777" w:rsidTr="00F47F76">
        <w:tc>
          <w:tcPr>
            <w:tcW w:w="2531" w:type="dxa"/>
          </w:tcPr>
          <w:p w14:paraId="770E5A44" w14:textId="77777777" w:rsidR="002A2809" w:rsidRPr="00236A65" w:rsidRDefault="002A2809" w:rsidP="006118AC">
            <w:pPr>
              <w:keepNext/>
              <w:ind w:firstLine="142"/>
              <w:contextualSpacing/>
              <w:jc w:val="both"/>
              <w:rPr>
                <w:b/>
                <w:sz w:val="24"/>
                <w:szCs w:val="24"/>
              </w:rPr>
            </w:pPr>
            <w:r w:rsidRPr="00236A65">
              <w:rPr>
                <w:b/>
                <w:sz w:val="24"/>
                <w:szCs w:val="24"/>
              </w:rPr>
              <w:t>Наименование тем</w:t>
            </w:r>
            <w:r w:rsidR="00596CE9" w:rsidRPr="00236A65">
              <w:rPr>
                <w:b/>
                <w:sz w:val="24"/>
                <w:szCs w:val="24"/>
              </w:rPr>
              <w:t xml:space="preserve"> (разделов)</w:t>
            </w:r>
            <w:r w:rsidRPr="00236A65">
              <w:rPr>
                <w:b/>
                <w:sz w:val="24"/>
                <w:szCs w:val="24"/>
              </w:rPr>
              <w:t xml:space="preserve"> дисциплины</w:t>
            </w:r>
          </w:p>
        </w:tc>
        <w:tc>
          <w:tcPr>
            <w:tcW w:w="5506" w:type="dxa"/>
          </w:tcPr>
          <w:p w14:paraId="7CA9E560" w14:textId="6C6F8385" w:rsidR="002A2809" w:rsidRPr="00236A65" w:rsidRDefault="00D763C2" w:rsidP="006118AC">
            <w:pPr>
              <w:keepNext/>
              <w:ind w:firstLine="142"/>
              <w:contextualSpacing/>
              <w:jc w:val="both"/>
              <w:rPr>
                <w:b/>
                <w:sz w:val="24"/>
                <w:szCs w:val="24"/>
              </w:rPr>
            </w:pPr>
            <w:r w:rsidRPr="00236A65">
              <w:rPr>
                <w:b/>
                <w:sz w:val="24"/>
                <w:szCs w:val="24"/>
              </w:rPr>
              <w:t>Перечень вопросов для обсуждения на семинарских, практических занятиях,</w:t>
            </w:r>
            <w:r w:rsidR="002A2809" w:rsidRPr="00236A65">
              <w:rPr>
                <w:b/>
                <w:sz w:val="24"/>
                <w:szCs w:val="24"/>
              </w:rPr>
              <w:t xml:space="preserve"> рекомендуемые источники из разделов 8,9 (указывается раздел и порядковый номер источника)</w:t>
            </w:r>
          </w:p>
          <w:p w14:paraId="1CD18BB0" w14:textId="77777777" w:rsidR="002A2809" w:rsidRPr="00236A65" w:rsidRDefault="002A2809" w:rsidP="006118AC">
            <w:pPr>
              <w:keepNext/>
              <w:ind w:firstLine="142"/>
              <w:contextualSpacing/>
              <w:jc w:val="both"/>
              <w:rPr>
                <w:b/>
                <w:sz w:val="24"/>
                <w:szCs w:val="24"/>
              </w:rPr>
            </w:pPr>
          </w:p>
        </w:tc>
        <w:tc>
          <w:tcPr>
            <w:tcW w:w="2158" w:type="dxa"/>
          </w:tcPr>
          <w:p w14:paraId="2DE8A380" w14:textId="77777777" w:rsidR="002A2809" w:rsidRPr="00236A65" w:rsidRDefault="002A2809" w:rsidP="006118AC">
            <w:pPr>
              <w:keepNext/>
              <w:ind w:firstLine="142"/>
              <w:contextualSpacing/>
              <w:jc w:val="both"/>
              <w:rPr>
                <w:b/>
                <w:sz w:val="24"/>
                <w:szCs w:val="24"/>
              </w:rPr>
            </w:pPr>
            <w:r w:rsidRPr="00236A65">
              <w:rPr>
                <w:b/>
                <w:sz w:val="24"/>
                <w:szCs w:val="24"/>
              </w:rPr>
              <w:t>Формы проведения занятий</w:t>
            </w:r>
          </w:p>
        </w:tc>
      </w:tr>
      <w:tr w:rsidR="00F47F76" w14:paraId="2C95E19F" w14:textId="77777777" w:rsidTr="006A074B">
        <w:tc>
          <w:tcPr>
            <w:tcW w:w="2531" w:type="dxa"/>
          </w:tcPr>
          <w:p w14:paraId="5533BE01" w14:textId="71260528" w:rsidR="00F47F76" w:rsidRPr="00236A65" w:rsidRDefault="00F47F76" w:rsidP="006118AC">
            <w:pPr>
              <w:ind w:firstLine="142"/>
              <w:contextualSpacing/>
              <w:jc w:val="both"/>
              <w:rPr>
                <w:color w:val="000000" w:themeColor="text1"/>
                <w:sz w:val="24"/>
                <w:szCs w:val="24"/>
              </w:rPr>
            </w:pPr>
            <w:r w:rsidRPr="00236A65">
              <w:rPr>
                <w:color w:val="000000" w:themeColor="text1"/>
                <w:sz w:val="24"/>
                <w:szCs w:val="24"/>
              </w:rPr>
              <w:t xml:space="preserve">Тема 1. </w:t>
            </w:r>
          </w:p>
          <w:p w14:paraId="3F4C4870" w14:textId="77777777" w:rsidR="00F47F76" w:rsidRPr="00236A65" w:rsidRDefault="00F47F76" w:rsidP="006118AC">
            <w:pPr>
              <w:ind w:firstLine="142"/>
              <w:contextualSpacing/>
              <w:jc w:val="both"/>
              <w:rPr>
                <w:sz w:val="24"/>
                <w:szCs w:val="24"/>
                <w:lang w:eastAsia="en-US"/>
              </w:rPr>
            </w:pPr>
            <w:r w:rsidRPr="00236A65">
              <w:rPr>
                <w:sz w:val="24"/>
                <w:szCs w:val="24"/>
                <w:lang w:eastAsia="en-US"/>
              </w:rPr>
              <w:t>Налоговая юрисдикция государства. Базовые понятия международного налогообложения</w:t>
            </w:r>
          </w:p>
          <w:p w14:paraId="3909DB2C" w14:textId="66009475" w:rsidR="00F47F76" w:rsidRPr="00236A65" w:rsidRDefault="00F47F76" w:rsidP="006118AC">
            <w:pPr>
              <w:ind w:firstLine="142"/>
              <w:contextualSpacing/>
              <w:jc w:val="both"/>
              <w:rPr>
                <w:bCs/>
                <w:color w:val="000000" w:themeColor="text1"/>
                <w:sz w:val="24"/>
                <w:szCs w:val="24"/>
              </w:rPr>
            </w:pPr>
          </w:p>
        </w:tc>
        <w:tc>
          <w:tcPr>
            <w:tcW w:w="5506" w:type="dxa"/>
          </w:tcPr>
          <w:p w14:paraId="4A2A08B1" w14:textId="77777777" w:rsidR="00F47F76" w:rsidRPr="00236A65" w:rsidRDefault="00F47F76" w:rsidP="006118AC">
            <w:pPr>
              <w:numPr>
                <w:ilvl w:val="0"/>
                <w:numId w:val="7"/>
              </w:numPr>
              <w:tabs>
                <w:tab w:val="left" w:pos="318"/>
              </w:tabs>
              <w:autoSpaceDE/>
              <w:autoSpaceDN/>
              <w:adjustRightInd/>
              <w:ind w:left="0" w:firstLine="142"/>
              <w:contextualSpacing/>
              <w:jc w:val="both"/>
              <w:rPr>
                <w:bCs/>
                <w:sz w:val="24"/>
                <w:szCs w:val="24"/>
              </w:rPr>
            </w:pPr>
            <w:r w:rsidRPr="00236A65">
              <w:rPr>
                <w:bCs/>
                <w:sz w:val="24"/>
                <w:szCs w:val="24"/>
              </w:rPr>
              <w:t>Налоговый суверенитет и налоговая юрисдикция государства.  Ограничение прав на взимание налогов.</w:t>
            </w:r>
          </w:p>
          <w:p w14:paraId="499C42BF" w14:textId="77777777" w:rsidR="00F47F76" w:rsidRPr="00236A65" w:rsidRDefault="00F47F76" w:rsidP="006118AC">
            <w:pPr>
              <w:numPr>
                <w:ilvl w:val="0"/>
                <w:numId w:val="7"/>
              </w:numPr>
              <w:tabs>
                <w:tab w:val="left" w:pos="318"/>
              </w:tabs>
              <w:autoSpaceDE/>
              <w:autoSpaceDN/>
              <w:adjustRightInd/>
              <w:ind w:left="0" w:firstLine="142"/>
              <w:contextualSpacing/>
              <w:jc w:val="both"/>
              <w:rPr>
                <w:bCs/>
                <w:sz w:val="24"/>
                <w:szCs w:val="24"/>
              </w:rPr>
            </w:pPr>
            <w:r w:rsidRPr="00236A65">
              <w:rPr>
                <w:bCs/>
                <w:sz w:val="24"/>
                <w:szCs w:val="24"/>
              </w:rPr>
              <w:t>Объем налоговой юрисдикции: «государство местонахождения получателя дохода» (</w:t>
            </w:r>
            <w:proofErr w:type="spellStart"/>
            <w:r w:rsidRPr="00236A65">
              <w:rPr>
                <w:bCs/>
                <w:sz w:val="24"/>
                <w:szCs w:val="24"/>
              </w:rPr>
              <w:t>residence</w:t>
            </w:r>
            <w:proofErr w:type="spellEnd"/>
            <w:r w:rsidRPr="00236A65">
              <w:rPr>
                <w:bCs/>
                <w:sz w:val="24"/>
                <w:szCs w:val="24"/>
              </w:rPr>
              <w:t xml:space="preserve"> </w:t>
            </w:r>
            <w:proofErr w:type="spellStart"/>
            <w:r w:rsidRPr="00236A65">
              <w:rPr>
                <w:bCs/>
                <w:sz w:val="24"/>
                <w:szCs w:val="24"/>
              </w:rPr>
              <w:t>state</w:t>
            </w:r>
            <w:proofErr w:type="spellEnd"/>
            <w:r w:rsidRPr="00236A65">
              <w:rPr>
                <w:bCs/>
                <w:sz w:val="24"/>
                <w:szCs w:val="24"/>
              </w:rPr>
              <w:t>); «государство нахождения источника дохода» (</w:t>
            </w:r>
            <w:proofErr w:type="spellStart"/>
            <w:r w:rsidRPr="00236A65">
              <w:rPr>
                <w:bCs/>
                <w:sz w:val="24"/>
                <w:szCs w:val="24"/>
              </w:rPr>
              <w:t>source</w:t>
            </w:r>
            <w:proofErr w:type="spellEnd"/>
            <w:r w:rsidRPr="00236A65">
              <w:rPr>
                <w:bCs/>
                <w:sz w:val="24"/>
                <w:szCs w:val="24"/>
              </w:rPr>
              <w:t xml:space="preserve"> </w:t>
            </w:r>
            <w:proofErr w:type="spellStart"/>
            <w:r w:rsidRPr="00236A65">
              <w:rPr>
                <w:bCs/>
                <w:sz w:val="24"/>
                <w:szCs w:val="24"/>
              </w:rPr>
              <w:t>state</w:t>
            </w:r>
            <w:proofErr w:type="spellEnd"/>
            <w:r w:rsidRPr="00236A65">
              <w:rPr>
                <w:bCs/>
                <w:sz w:val="24"/>
                <w:szCs w:val="24"/>
              </w:rPr>
              <w:t>); «государство осуществления деятельности через постоянное представительство» (</w:t>
            </w:r>
            <w:proofErr w:type="spellStart"/>
            <w:r w:rsidRPr="00236A65">
              <w:rPr>
                <w:bCs/>
                <w:sz w:val="24"/>
                <w:szCs w:val="24"/>
              </w:rPr>
              <w:t>permanent</w:t>
            </w:r>
            <w:proofErr w:type="spellEnd"/>
            <w:r w:rsidRPr="00236A65">
              <w:rPr>
                <w:bCs/>
                <w:sz w:val="24"/>
                <w:szCs w:val="24"/>
              </w:rPr>
              <w:t xml:space="preserve"> </w:t>
            </w:r>
            <w:proofErr w:type="spellStart"/>
            <w:r w:rsidRPr="00236A65">
              <w:rPr>
                <w:bCs/>
                <w:sz w:val="24"/>
                <w:szCs w:val="24"/>
              </w:rPr>
              <w:t>establishment</w:t>
            </w:r>
            <w:proofErr w:type="spellEnd"/>
            <w:r w:rsidRPr="00236A65">
              <w:rPr>
                <w:bCs/>
                <w:sz w:val="24"/>
                <w:szCs w:val="24"/>
              </w:rPr>
              <w:t xml:space="preserve"> </w:t>
            </w:r>
            <w:proofErr w:type="spellStart"/>
            <w:r w:rsidRPr="00236A65">
              <w:rPr>
                <w:bCs/>
                <w:sz w:val="24"/>
                <w:szCs w:val="24"/>
              </w:rPr>
              <w:t>state</w:t>
            </w:r>
            <w:proofErr w:type="spellEnd"/>
            <w:r w:rsidRPr="00236A65">
              <w:rPr>
                <w:bCs/>
                <w:sz w:val="24"/>
                <w:szCs w:val="24"/>
              </w:rPr>
              <w:t>).</w:t>
            </w:r>
          </w:p>
          <w:p w14:paraId="0AB96811" w14:textId="20D0E28B" w:rsidR="00F47F76" w:rsidRPr="00236A65" w:rsidRDefault="00F47F76" w:rsidP="006118AC">
            <w:pPr>
              <w:numPr>
                <w:ilvl w:val="0"/>
                <w:numId w:val="7"/>
              </w:numPr>
              <w:tabs>
                <w:tab w:val="left" w:pos="318"/>
              </w:tabs>
              <w:autoSpaceDE/>
              <w:autoSpaceDN/>
              <w:adjustRightInd/>
              <w:ind w:left="0" w:firstLine="142"/>
              <w:contextualSpacing/>
              <w:jc w:val="both"/>
              <w:rPr>
                <w:bCs/>
                <w:sz w:val="24"/>
                <w:szCs w:val="24"/>
              </w:rPr>
            </w:pPr>
            <w:r w:rsidRPr="00236A65">
              <w:rPr>
                <w:bCs/>
                <w:sz w:val="24"/>
                <w:szCs w:val="24"/>
              </w:rPr>
              <w:t>Базовые понятия международн</w:t>
            </w:r>
            <w:r w:rsidR="00F10434" w:rsidRPr="00236A65">
              <w:rPr>
                <w:bCs/>
                <w:sz w:val="24"/>
                <w:szCs w:val="24"/>
              </w:rPr>
              <w:t xml:space="preserve">ого налогообложения: налоговый </w:t>
            </w:r>
            <w:r w:rsidRPr="00236A65">
              <w:rPr>
                <w:bCs/>
                <w:sz w:val="24"/>
                <w:szCs w:val="24"/>
              </w:rPr>
              <w:t xml:space="preserve">резидент; налог, взимаемый у источника выплаты дохода; налоговый </w:t>
            </w:r>
            <w:r w:rsidR="006118AC" w:rsidRPr="00236A65">
              <w:rPr>
                <w:bCs/>
                <w:sz w:val="24"/>
                <w:szCs w:val="24"/>
              </w:rPr>
              <w:t>агент; постоянное</w:t>
            </w:r>
            <w:r w:rsidRPr="00236A65">
              <w:rPr>
                <w:bCs/>
                <w:sz w:val="24"/>
                <w:szCs w:val="24"/>
              </w:rPr>
              <w:t xml:space="preserve"> представительство; эффективная налоговая ставка; налоговая нейтральность; налоговое равенство; налоговая дискриминация; налоговая конкуренция, добросовестный налогоплательщик. </w:t>
            </w:r>
          </w:p>
          <w:p w14:paraId="05D9FD04" w14:textId="77777777" w:rsidR="00F47F76" w:rsidRPr="00236A65" w:rsidRDefault="00F47F76" w:rsidP="006118AC">
            <w:pPr>
              <w:numPr>
                <w:ilvl w:val="0"/>
                <w:numId w:val="7"/>
              </w:numPr>
              <w:tabs>
                <w:tab w:val="left" w:pos="318"/>
              </w:tabs>
              <w:autoSpaceDE/>
              <w:autoSpaceDN/>
              <w:adjustRightInd/>
              <w:ind w:left="0" w:firstLine="142"/>
              <w:contextualSpacing/>
              <w:jc w:val="both"/>
              <w:rPr>
                <w:bCs/>
                <w:sz w:val="24"/>
                <w:szCs w:val="24"/>
              </w:rPr>
            </w:pPr>
            <w:r w:rsidRPr="00236A65">
              <w:rPr>
                <w:bCs/>
                <w:sz w:val="24"/>
                <w:szCs w:val="24"/>
              </w:rPr>
              <w:t xml:space="preserve">Основные международные организации, участвующие в формировании теоретических основ международного налогообложения (ОЭСР, ООН). </w:t>
            </w:r>
          </w:p>
          <w:p w14:paraId="16CC35B5" w14:textId="77777777" w:rsidR="00F47F76" w:rsidRPr="00236A65" w:rsidRDefault="00F47F76" w:rsidP="006118AC">
            <w:pPr>
              <w:tabs>
                <w:tab w:val="left" w:pos="318"/>
              </w:tabs>
              <w:ind w:firstLine="142"/>
              <w:contextualSpacing/>
              <w:jc w:val="both"/>
              <w:rPr>
                <w:bCs/>
                <w:sz w:val="24"/>
                <w:szCs w:val="24"/>
              </w:rPr>
            </w:pPr>
          </w:p>
          <w:p w14:paraId="33351D86" w14:textId="2B8A51FD" w:rsidR="00F47F76" w:rsidRPr="00236A65" w:rsidRDefault="00F47F76" w:rsidP="00B6501D">
            <w:pPr>
              <w:tabs>
                <w:tab w:val="left" w:pos="318"/>
              </w:tabs>
              <w:ind w:firstLine="142"/>
              <w:contextualSpacing/>
              <w:jc w:val="both"/>
              <w:rPr>
                <w:bCs/>
                <w:sz w:val="24"/>
                <w:szCs w:val="24"/>
              </w:rPr>
            </w:pPr>
            <w:r w:rsidRPr="00236A65">
              <w:rPr>
                <w:i/>
                <w:sz w:val="24"/>
                <w:szCs w:val="24"/>
              </w:rPr>
              <w:t>Рекомендуемые источники: основная литература 1,2</w:t>
            </w:r>
            <w:r w:rsidR="006118AC" w:rsidRPr="00236A65">
              <w:rPr>
                <w:i/>
                <w:sz w:val="24"/>
                <w:szCs w:val="24"/>
              </w:rPr>
              <w:t xml:space="preserve">; дополнительная литература 3 </w:t>
            </w:r>
          </w:p>
        </w:tc>
        <w:tc>
          <w:tcPr>
            <w:tcW w:w="2158" w:type="dxa"/>
          </w:tcPr>
          <w:p w14:paraId="639148A3" w14:textId="77777777" w:rsidR="00F47F76" w:rsidRPr="00236A65" w:rsidRDefault="00F47F76" w:rsidP="006118AC">
            <w:pPr>
              <w:ind w:firstLine="142"/>
              <w:contextualSpacing/>
              <w:jc w:val="both"/>
              <w:rPr>
                <w:bCs/>
                <w:sz w:val="24"/>
                <w:szCs w:val="24"/>
              </w:rPr>
            </w:pPr>
            <w:r w:rsidRPr="00236A65">
              <w:rPr>
                <w:bCs/>
                <w:sz w:val="24"/>
                <w:szCs w:val="24"/>
              </w:rPr>
              <w:t xml:space="preserve">Разбор нормативных актов в области налогообложения России и зарубежных стран. </w:t>
            </w:r>
          </w:p>
          <w:p w14:paraId="579C91E5" w14:textId="77777777" w:rsidR="00F47F76" w:rsidRPr="00236A65" w:rsidRDefault="00F47F76" w:rsidP="006118AC">
            <w:pPr>
              <w:ind w:firstLine="142"/>
              <w:contextualSpacing/>
              <w:jc w:val="both"/>
              <w:rPr>
                <w:bCs/>
                <w:sz w:val="24"/>
                <w:szCs w:val="24"/>
              </w:rPr>
            </w:pPr>
            <w:r w:rsidRPr="00236A65">
              <w:rPr>
                <w:bCs/>
                <w:sz w:val="24"/>
                <w:szCs w:val="24"/>
              </w:rPr>
              <w:t>Обсуждение теоретических вопросов. Проведение дискуссий, в том числе работа в малых группах</w:t>
            </w:r>
          </w:p>
        </w:tc>
      </w:tr>
      <w:tr w:rsidR="00F47F76" w14:paraId="3450A88E" w14:textId="77777777" w:rsidTr="00F47F76">
        <w:tc>
          <w:tcPr>
            <w:tcW w:w="2531" w:type="dxa"/>
          </w:tcPr>
          <w:p w14:paraId="155F30B2" w14:textId="13BBD439" w:rsidR="00F47F76" w:rsidRPr="00236A65" w:rsidRDefault="00F47F76" w:rsidP="006118AC">
            <w:pPr>
              <w:ind w:firstLine="142"/>
              <w:contextualSpacing/>
              <w:jc w:val="both"/>
              <w:rPr>
                <w:bCs/>
                <w:color w:val="000000" w:themeColor="text1"/>
                <w:sz w:val="24"/>
                <w:szCs w:val="24"/>
              </w:rPr>
            </w:pPr>
            <w:r w:rsidRPr="00236A65">
              <w:rPr>
                <w:bCs/>
                <w:color w:val="000000" w:themeColor="text1"/>
                <w:sz w:val="24"/>
                <w:szCs w:val="24"/>
              </w:rPr>
              <w:t xml:space="preserve">Тема 2. </w:t>
            </w:r>
          </w:p>
          <w:p w14:paraId="0DD7AB71" w14:textId="7894FEE7" w:rsidR="00F47F76" w:rsidRPr="00236A65" w:rsidRDefault="00F47F76" w:rsidP="006118AC">
            <w:pPr>
              <w:keepNext/>
              <w:ind w:firstLine="142"/>
              <w:contextualSpacing/>
              <w:jc w:val="both"/>
              <w:rPr>
                <w:sz w:val="24"/>
                <w:szCs w:val="24"/>
              </w:rPr>
            </w:pPr>
            <w:r w:rsidRPr="00236A65">
              <w:rPr>
                <w:sz w:val="24"/>
                <w:szCs w:val="24"/>
              </w:rPr>
              <w:t>Источники международного налогового права</w:t>
            </w:r>
          </w:p>
        </w:tc>
        <w:tc>
          <w:tcPr>
            <w:tcW w:w="5506" w:type="dxa"/>
          </w:tcPr>
          <w:p w14:paraId="1A27968D" w14:textId="66AC94A8" w:rsidR="00F47F76" w:rsidRPr="00236A65" w:rsidRDefault="00F47F76" w:rsidP="006118AC">
            <w:pPr>
              <w:numPr>
                <w:ilvl w:val="0"/>
                <w:numId w:val="6"/>
              </w:numPr>
              <w:tabs>
                <w:tab w:val="left" w:pos="318"/>
              </w:tabs>
              <w:autoSpaceDE/>
              <w:autoSpaceDN/>
              <w:adjustRightInd/>
              <w:ind w:left="0" w:firstLine="142"/>
              <w:contextualSpacing/>
              <w:jc w:val="both"/>
              <w:rPr>
                <w:bCs/>
                <w:sz w:val="24"/>
                <w:szCs w:val="24"/>
              </w:rPr>
            </w:pPr>
            <w:r w:rsidRPr="00236A65">
              <w:rPr>
                <w:bCs/>
                <w:sz w:val="24"/>
                <w:szCs w:val="24"/>
              </w:rPr>
              <w:t xml:space="preserve">Понятие, предмет и система международного налогового права. </w:t>
            </w:r>
          </w:p>
          <w:p w14:paraId="7BC75637" w14:textId="77777777" w:rsidR="00F47F76" w:rsidRPr="00236A65" w:rsidRDefault="00F47F76" w:rsidP="006118AC">
            <w:pPr>
              <w:numPr>
                <w:ilvl w:val="0"/>
                <w:numId w:val="6"/>
              </w:numPr>
              <w:tabs>
                <w:tab w:val="left" w:pos="318"/>
              </w:tabs>
              <w:autoSpaceDE/>
              <w:autoSpaceDN/>
              <w:adjustRightInd/>
              <w:ind w:left="0" w:firstLine="142"/>
              <w:contextualSpacing/>
              <w:jc w:val="both"/>
              <w:rPr>
                <w:bCs/>
                <w:sz w:val="24"/>
                <w:szCs w:val="24"/>
              </w:rPr>
            </w:pPr>
            <w:r w:rsidRPr="00236A65">
              <w:rPr>
                <w:bCs/>
                <w:sz w:val="24"/>
                <w:szCs w:val="24"/>
              </w:rPr>
              <w:t xml:space="preserve">Соотношение понятий «международное налоговое право», «международное налогообложение» и «международное налоговое планирование»; </w:t>
            </w:r>
          </w:p>
          <w:p w14:paraId="2943889F" w14:textId="77777777" w:rsidR="00F47F76" w:rsidRPr="00236A65" w:rsidRDefault="00F47F76" w:rsidP="006118AC">
            <w:pPr>
              <w:numPr>
                <w:ilvl w:val="0"/>
                <w:numId w:val="6"/>
              </w:numPr>
              <w:tabs>
                <w:tab w:val="left" w:pos="318"/>
              </w:tabs>
              <w:autoSpaceDE/>
              <w:autoSpaceDN/>
              <w:adjustRightInd/>
              <w:ind w:left="0" w:firstLine="142"/>
              <w:contextualSpacing/>
              <w:jc w:val="both"/>
              <w:rPr>
                <w:bCs/>
                <w:sz w:val="24"/>
                <w:szCs w:val="24"/>
              </w:rPr>
            </w:pPr>
            <w:r w:rsidRPr="00236A65">
              <w:rPr>
                <w:bCs/>
                <w:sz w:val="24"/>
                <w:szCs w:val="24"/>
              </w:rPr>
              <w:t>Место международного налогового права в системе российского права;</w:t>
            </w:r>
          </w:p>
          <w:p w14:paraId="1EDD135B" w14:textId="77777777" w:rsidR="00F47F76" w:rsidRPr="00236A65" w:rsidRDefault="00F47F76" w:rsidP="006118AC">
            <w:pPr>
              <w:numPr>
                <w:ilvl w:val="0"/>
                <w:numId w:val="6"/>
              </w:numPr>
              <w:tabs>
                <w:tab w:val="left" w:pos="318"/>
              </w:tabs>
              <w:autoSpaceDE/>
              <w:autoSpaceDN/>
              <w:adjustRightInd/>
              <w:ind w:left="0" w:firstLine="142"/>
              <w:contextualSpacing/>
              <w:jc w:val="both"/>
              <w:rPr>
                <w:bCs/>
                <w:sz w:val="24"/>
                <w:szCs w:val="24"/>
              </w:rPr>
            </w:pPr>
            <w:r w:rsidRPr="00236A65">
              <w:rPr>
                <w:bCs/>
                <w:sz w:val="24"/>
                <w:szCs w:val="24"/>
              </w:rPr>
              <w:t xml:space="preserve">Источники международного налогового права и система нормативно. </w:t>
            </w:r>
            <w:proofErr w:type="spellStart"/>
            <w:r w:rsidRPr="00236A65">
              <w:rPr>
                <w:bCs/>
                <w:sz w:val="24"/>
                <w:szCs w:val="24"/>
              </w:rPr>
              <w:t>Супранациональное</w:t>
            </w:r>
            <w:proofErr w:type="spellEnd"/>
            <w:r w:rsidRPr="00236A65">
              <w:rPr>
                <w:bCs/>
                <w:sz w:val="24"/>
                <w:szCs w:val="24"/>
              </w:rPr>
              <w:t xml:space="preserve"> </w:t>
            </w:r>
            <w:r w:rsidRPr="00236A65">
              <w:rPr>
                <w:bCs/>
                <w:sz w:val="24"/>
                <w:szCs w:val="24"/>
              </w:rPr>
              <w:lastRenderedPageBreak/>
              <w:t xml:space="preserve">право. </w:t>
            </w:r>
          </w:p>
          <w:p w14:paraId="223C4A80" w14:textId="59FD9D31" w:rsidR="00F47F76" w:rsidRPr="00236A65" w:rsidRDefault="00F47F76" w:rsidP="006118AC">
            <w:pPr>
              <w:numPr>
                <w:ilvl w:val="0"/>
                <w:numId w:val="6"/>
              </w:numPr>
              <w:tabs>
                <w:tab w:val="left" w:pos="318"/>
              </w:tabs>
              <w:autoSpaceDE/>
              <w:autoSpaceDN/>
              <w:adjustRightInd/>
              <w:ind w:left="0" w:firstLine="142"/>
              <w:contextualSpacing/>
              <w:jc w:val="both"/>
              <w:rPr>
                <w:bCs/>
                <w:sz w:val="24"/>
                <w:szCs w:val="24"/>
              </w:rPr>
            </w:pPr>
            <w:r w:rsidRPr="00236A65">
              <w:rPr>
                <w:bCs/>
                <w:sz w:val="24"/>
                <w:szCs w:val="24"/>
              </w:rPr>
              <w:t>Субъекты международного налогового права: пон</w:t>
            </w:r>
            <w:r w:rsidR="00F10434" w:rsidRPr="00236A65">
              <w:rPr>
                <w:bCs/>
                <w:sz w:val="24"/>
                <w:szCs w:val="24"/>
              </w:rPr>
              <w:t xml:space="preserve">ятие, виды, их правовой </w:t>
            </w:r>
            <w:r w:rsidRPr="00236A65">
              <w:rPr>
                <w:bCs/>
                <w:sz w:val="24"/>
                <w:szCs w:val="24"/>
              </w:rPr>
              <w:t>статус.</w:t>
            </w:r>
          </w:p>
          <w:p w14:paraId="7E02CC11" w14:textId="77777777" w:rsidR="00F47F76" w:rsidRPr="00236A65" w:rsidRDefault="00F47F76" w:rsidP="006118AC">
            <w:pPr>
              <w:tabs>
                <w:tab w:val="left" w:pos="318"/>
              </w:tabs>
              <w:ind w:firstLine="142"/>
              <w:contextualSpacing/>
              <w:jc w:val="both"/>
              <w:rPr>
                <w:bCs/>
                <w:i/>
                <w:sz w:val="24"/>
                <w:szCs w:val="24"/>
              </w:rPr>
            </w:pPr>
          </w:p>
          <w:p w14:paraId="25D8BDA2" w14:textId="624F9C08" w:rsidR="00F47F76" w:rsidRPr="00236A65" w:rsidRDefault="00F47F76" w:rsidP="00B6501D">
            <w:pPr>
              <w:keepNext/>
              <w:ind w:firstLine="142"/>
              <w:contextualSpacing/>
              <w:jc w:val="both"/>
              <w:rPr>
                <w:b/>
                <w:sz w:val="24"/>
                <w:szCs w:val="24"/>
              </w:rPr>
            </w:pPr>
            <w:r w:rsidRPr="00236A65">
              <w:rPr>
                <w:i/>
                <w:sz w:val="24"/>
                <w:szCs w:val="24"/>
              </w:rPr>
              <w:t>Рекомендуемые источники: основная литература 1,2</w:t>
            </w:r>
            <w:r w:rsidR="006118AC" w:rsidRPr="00236A65">
              <w:rPr>
                <w:i/>
                <w:sz w:val="24"/>
                <w:szCs w:val="24"/>
              </w:rPr>
              <w:t>; дополнительная литература 3</w:t>
            </w:r>
          </w:p>
        </w:tc>
        <w:tc>
          <w:tcPr>
            <w:tcW w:w="2158" w:type="dxa"/>
          </w:tcPr>
          <w:p w14:paraId="37E3B295" w14:textId="1B9620D2" w:rsidR="00F47F76" w:rsidRPr="00236A65" w:rsidRDefault="00F47F76" w:rsidP="006118AC">
            <w:pPr>
              <w:ind w:firstLine="142"/>
              <w:contextualSpacing/>
              <w:jc w:val="both"/>
              <w:rPr>
                <w:bCs/>
                <w:sz w:val="24"/>
                <w:szCs w:val="24"/>
              </w:rPr>
            </w:pPr>
            <w:r w:rsidRPr="00236A65">
              <w:rPr>
                <w:bCs/>
                <w:sz w:val="24"/>
                <w:szCs w:val="24"/>
              </w:rPr>
              <w:lastRenderedPageBreak/>
              <w:t>Просмотр и разбор заседания ВАС РФ по делу Угольной компании «Северный Кузбасс»</w:t>
            </w:r>
          </w:p>
          <w:p w14:paraId="06EFB072" w14:textId="6975C8FE" w:rsidR="00F47F76" w:rsidRPr="00236A65" w:rsidRDefault="00F47F76" w:rsidP="006118AC">
            <w:pPr>
              <w:ind w:firstLine="142"/>
              <w:contextualSpacing/>
              <w:jc w:val="both"/>
              <w:rPr>
                <w:bCs/>
                <w:sz w:val="24"/>
                <w:szCs w:val="24"/>
              </w:rPr>
            </w:pPr>
            <w:r w:rsidRPr="00236A65">
              <w:rPr>
                <w:bCs/>
                <w:sz w:val="24"/>
                <w:szCs w:val="24"/>
              </w:rPr>
              <w:t xml:space="preserve">Разбор нормативных актов в области </w:t>
            </w:r>
            <w:r w:rsidRPr="00236A65">
              <w:rPr>
                <w:bCs/>
                <w:sz w:val="24"/>
                <w:szCs w:val="24"/>
              </w:rPr>
              <w:lastRenderedPageBreak/>
              <w:t xml:space="preserve">налогообложения России и зарубежных стран. Обсуждение теоретических вопросов. Проведение дискуссий, в том числе работа в малых группах </w:t>
            </w:r>
          </w:p>
        </w:tc>
      </w:tr>
      <w:tr w:rsidR="00F47F76" w14:paraId="289BCE41" w14:textId="77777777" w:rsidTr="00F47F76">
        <w:tc>
          <w:tcPr>
            <w:tcW w:w="2531" w:type="dxa"/>
          </w:tcPr>
          <w:p w14:paraId="7C444D61" w14:textId="77777777" w:rsidR="00F47F76" w:rsidRPr="00236A65" w:rsidRDefault="00F47F76" w:rsidP="006118AC">
            <w:pPr>
              <w:pStyle w:val="a6"/>
              <w:tabs>
                <w:tab w:val="left" w:pos="318"/>
              </w:tabs>
              <w:ind w:left="0" w:firstLine="142"/>
              <w:contextualSpacing/>
              <w:jc w:val="both"/>
              <w:rPr>
                <w:color w:val="000000" w:themeColor="text1"/>
                <w:sz w:val="24"/>
                <w:szCs w:val="24"/>
              </w:rPr>
            </w:pPr>
            <w:r w:rsidRPr="00236A65">
              <w:rPr>
                <w:color w:val="000000" w:themeColor="text1"/>
                <w:sz w:val="24"/>
                <w:szCs w:val="24"/>
              </w:rPr>
              <w:lastRenderedPageBreak/>
              <w:t>Тема 3.</w:t>
            </w:r>
          </w:p>
          <w:p w14:paraId="601F35B5" w14:textId="4D7DDDEB" w:rsidR="00F47F76" w:rsidRPr="00236A65" w:rsidRDefault="00F47F76" w:rsidP="006118AC">
            <w:pPr>
              <w:ind w:firstLine="142"/>
              <w:contextualSpacing/>
              <w:jc w:val="both"/>
              <w:rPr>
                <w:color w:val="000000" w:themeColor="text1"/>
                <w:sz w:val="24"/>
                <w:szCs w:val="24"/>
              </w:rPr>
            </w:pPr>
            <w:r w:rsidRPr="00236A65">
              <w:rPr>
                <w:sz w:val="24"/>
                <w:szCs w:val="24"/>
              </w:rPr>
              <w:t>Двойное юридическое и экономическое налогообложение и методы их устранения</w:t>
            </w:r>
          </w:p>
        </w:tc>
        <w:tc>
          <w:tcPr>
            <w:tcW w:w="5506" w:type="dxa"/>
          </w:tcPr>
          <w:p w14:paraId="5C11A7D2" w14:textId="752580FB" w:rsidR="00F47F76" w:rsidRPr="00236A65" w:rsidRDefault="00F47F76" w:rsidP="006118AC">
            <w:pPr>
              <w:pStyle w:val="a6"/>
              <w:numPr>
                <w:ilvl w:val="0"/>
                <w:numId w:val="8"/>
              </w:numPr>
              <w:tabs>
                <w:tab w:val="left" w:pos="318"/>
              </w:tabs>
              <w:autoSpaceDE/>
              <w:autoSpaceDN/>
              <w:adjustRightInd/>
              <w:ind w:left="0" w:firstLine="142"/>
              <w:contextualSpacing/>
              <w:jc w:val="both"/>
              <w:rPr>
                <w:bCs/>
                <w:sz w:val="24"/>
                <w:szCs w:val="24"/>
              </w:rPr>
            </w:pPr>
            <w:r w:rsidRPr="00236A65">
              <w:rPr>
                <w:bCs/>
                <w:sz w:val="24"/>
                <w:szCs w:val="24"/>
              </w:rPr>
              <w:t xml:space="preserve">Международное двойное налогообложение – определение, сущность, экономико-правовые аспекты. </w:t>
            </w:r>
          </w:p>
          <w:p w14:paraId="2C601867" w14:textId="77777777" w:rsidR="00F47F76" w:rsidRPr="00236A65" w:rsidRDefault="00F47F76" w:rsidP="006118AC">
            <w:pPr>
              <w:pStyle w:val="a6"/>
              <w:numPr>
                <w:ilvl w:val="0"/>
                <w:numId w:val="8"/>
              </w:numPr>
              <w:tabs>
                <w:tab w:val="left" w:pos="318"/>
              </w:tabs>
              <w:autoSpaceDE/>
              <w:autoSpaceDN/>
              <w:adjustRightInd/>
              <w:ind w:left="0" w:firstLine="142"/>
              <w:contextualSpacing/>
              <w:jc w:val="both"/>
              <w:rPr>
                <w:bCs/>
                <w:sz w:val="24"/>
                <w:szCs w:val="24"/>
              </w:rPr>
            </w:pPr>
            <w:r w:rsidRPr="00236A65">
              <w:rPr>
                <w:bCs/>
                <w:sz w:val="24"/>
                <w:szCs w:val="24"/>
              </w:rPr>
              <w:t xml:space="preserve">Понятие двойного юридического налогообложения, его отличие от двойного экономического налогообложения. Признаки и виды многократного налогообложения доходов и имущества. </w:t>
            </w:r>
          </w:p>
          <w:p w14:paraId="7D94FD95" w14:textId="77777777" w:rsidR="00F47F76" w:rsidRPr="00236A65" w:rsidRDefault="00F47F76" w:rsidP="006118AC">
            <w:pPr>
              <w:pStyle w:val="a6"/>
              <w:numPr>
                <w:ilvl w:val="0"/>
                <w:numId w:val="8"/>
              </w:numPr>
              <w:tabs>
                <w:tab w:val="left" w:pos="318"/>
              </w:tabs>
              <w:autoSpaceDE/>
              <w:autoSpaceDN/>
              <w:adjustRightInd/>
              <w:ind w:left="0" w:firstLine="142"/>
              <w:contextualSpacing/>
              <w:jc w:val="both"/>
              <w:rPr>
                <w:bCs/>
                <w:sz w:val="24"/>
                <w:szCs w:val="24"/>
              </w:rPr>
            </w:pPr>
            <w:r w:rsidRPr="00236A65">
              <w:rPr>
                <w:bCs/>
                <w:sz w:val="24"/>
                <w:szCs w:val="24"/>
              </w:rPr>
              <w:t>Налоги, при исчислении которых может возникнуть проблема международного двойного налогообложения.</w:t>
            </w:r>
          </w:p>
          <w:p w14:paraId="57D138FC" w14:textId="77777777" w:rsidR="00F47F76" w:rsidRPr="00236A65" w:rsidRDefault="00F47F76" w:rsidP="006118AC">
            <w:pPr>
              <w:pStyle w:val="a6"/>
              <w:numPr>
                <w:ilvl w:val="0"/>
                <w:numId w:val="8"/>
              </w:numPr>
              <w:tabs>
                <w:tab w:val="left" w:pos="318"/>
              </w:tabs>
              <w:autoSpaceDE/>
              <w:autoSpaceDN/>
              <w:adjustRightInd/>
              <w:ind w:left="0" w:firstLine="142"/>
              <w:contextualSpacing/>
              <w:jc w:val="both"/>
              <w:rPr>
                <w:bCs/>
                <w:sz w:val="24"/>
                <w:szCs w:val="24"/>
              </w:rPr>
            </w:pPr>
            <w:r w:rsidRPr="00236A65">
              <w:rPr>
                <w:bCs/>
                <w:sz w:val="24"/>
                <w:szCs w:val="24"/>
              </w:rPr>
              <w:t xml:space="preserve">Причины международного двойного налогообложения. </w:t>
            </w:r>
          </w:p>
          <w:p w14:paraId="1083FF21" w14:textId="47376254" w:rsidR="00F47F76" w:rsidRPr="00236A65" w:rsidRDefault="00F47F76" w:rsidP="006118AC">
            <w:pPr>
              <w:numPr>
                <w:ilvl w:val="0"/>
                <w:numId w:val="8"/>
              </w:numPr>
              <w:tabs>
                <w:tab w:val="left" w:pos="318"/>
              </w:tabs>
              <w:autoSpaceDE/>
              <w:autoSpaceDN/>
              <w:adjustRightInd/>
              <w:ind w:left="0" w:firstLine="142"/>
              <w:contextualSpacing/>
              <w:jc w:val="both"/>
              <w:rPr>
                <w:bCs/>
                <w:sz w:val="24"/>
                <w:szCs w:val="24"/>
              </w:rPr>
            </w:pPr>
            <w:r w:rsidRPr="00236A65">
              <w:rPr>
                <w:bCs/>
                <w:sz w:val="24"/>
                <w:szCs w:val="24"/>
              </w:rPr>
              <w:t>Двусторонние и многосторонние методы устранения международного двойного налогообложения.</w:t>
            </w:r>
          </w:p>
          <w:p w14:paraId="75E7DD2B" w14:textId="4296F3F4" w:rsidR="0008455E" w:rsidRPr="00236A65" w:rsidRDefault="0008455E" w:rsidP="006118AC">
            <w:pPr>
              <w:numPr>
                <w:ilvl w:val="0"/>
                <w:numId w:val="8"/>
              </w:numPr>
              <w:tabs>
                <w:tab w:val="left" w:pos="318"/>
              </w:tabs>
              <w:autoSpaceDE/>
              <w:autoSpaceDN/>
              <w:adjustRightInd/>
              <w:ind w:left="0" w:firstLine="142"/>
              <w:contextualSpacing/>
              <w:jc w:val="both"/>
              <w:rPr>
                <w:bCs/>
                <w:sz w:val="24"/>
                <w:szCs w:val="24"/>
              </w:rPr>
            </w:pPr>
            <w:proofErr w:type="spellStart"/>
            <w:r w:rsidRPr="00236A65">
              <w:rPr>
                <w:bCs/>
                <w:sz w:val="24"/>
                <w:szCs w:val="24"/>
              </w:rPr>
              <w:t>Триангулярные</w:t>
            </w:r>
            <w:proofErr w:type="spellEnd"/>
            <w:r w:rsidRPr="00236A65">
              <w:rPr>
                <w:bCs/>
                <w:sz w:val="24"/>
                <w:szCs w:val="24"/>
              </w:rPr>
              <w:t xml:space="preserve"> ситуации в международном налогообложении. </w:t>
            </w:r>
          </w:p>
          <w:p w14:paraId="32DF57D3" w14:textId="77777777" w:rsidR="00F47F76" w:rsidRPr="00236A65" w:rsidRDefault="00F47F76" w:rsidP="006118AC">
            <w:pPr>
              <w:tabs>
                <w:tab w:val="left" w:pos="318"/>
              </w:tabs>
              <w:ind w:firstLine="142"/>
              <w:contextualSpacing/>
              <w:jc w:val="both"/>
              <w:rPr>
                <w:bCs/>
                <w:sz w:val="24"/>
                <w:szCs w:val="24"/>
              </w:rPr>
            </w:pPr>
          </w:p>
          <w:p w14:paraId="285C5CD6" w14:textId="0D7527A9" w:rsidR="00F47F76" w:rsidRPr="00236A65" w:rsidRDefault="00F47F76" w:rsidP="00B6501D">
            <w:pPr>
              <w:tabs>
                <w:tab w:val="left" w:pos="318"/>
              </w:tabs>
              <w:ind w:firstLine="142"/>
              <w:contextualSpacing/>
              <w:jc w:val="both"/>
              <w:rPr>
                <w:bCs/>
                <w:sz w:val="24"/>
                <w:szCs w:val="24"/>
              </w:rPr>
            </w:pPr>
            <w:r w:rsidRPr="00236A65">
              <w:rPr>
                <w:i/>
                <w:sz w:val="24"/>
                <w:szCs w:val="24"/>
              </w:rPr>
              <w:t>Рекомендуемые источники: основная литература 1,2</w:t>
            </w:r>
            <w:r w:rsidR="006118AC" w:rsidRPr="00236A65">
              <w:rPr>
                <w:i/>
                <w:sz w:val="24"/>
                <w:szCs w:val="24"/>
              </w:rPr>
              <w:t>; дополнительная литература 3</w:t>
            </w:r>
          </w:p>
        </w:tc>
        <w:tc>
          <w:tcPr>
            <w:tcW w:w="2158" w:type="dxa"/>
          </w:tcPr>
          <w:p w14:paraId="51D018E5" w14:textId="77777777" w:rsidR="00F47F76" w:rsidRPr="00236A65" w:rsidRDefault="00F47F76" w:rsidP="006118AC">
            <w:pPr>
              <w:ind w:firstLine="142"/>
              <w:contextualSpacing/>
              <w:jc w:val="both"/>
              <w:rPr>
                <w:bCs/>
                <w:sz w:val="24"/>
                <w:szCs w:val="24"/>
              </w:rPr>
            </w:pPr>
            <w:r w:rsidRPr="00236A65">
              <w:rPr>
                <w:bCs/>
                <w:sz w:val="24"/>
                <w:szCs w:val="24"/>
              </w:rPr>
              <w:t>Выступления с презентациями по национальной налоговой политике России и зарубежных стран.</w:t>
            </w:r>
          </w:p>
          <w:p w14:paraId="3757D77E" w14:textId="77777777" w:rsidR="00F47F76" w:rsidRPr="00236A65" w:rsidRDefault="00F47F76" w:rsidP="006118AC">
            <w:pPr>
              <w:ind w:firstLine="142"/>
              <w:contextualSpacing/>
              <w:jc w:val="both"/>
              <w:rPr>
                <w:bCs/>
                <w:sz w:val="24"/>
                <w:szCs w:val="24"/>
              </w:rPr>
            </w:pPr>
            <w:r w:rsidRPr="00236A65">
              <w:rPr>
                <w:bCs/>
                <w:sz w:val="24"/>
                <w:szCs w:val="24"/>
              </w:rPr>
              <w:t xml:space="preserve">Разбор нормативных актов в области налогообложения России и зарубежных стран. </w:t>
            </w:r>
          </w:p>
          <w:p w14:paraId="2959FD9B" w14:textId="77777777" w:rsidR="00F47F76" w:rsidRPr="00236A65" w:rsidRDefault="00F47F76" w:rsidP="006118AC">
            <w:pPr>
              <w:ind w:firstLine="142"/>
              <w:contextualSpacing/>
              <w:jc w:val="both"/>
              <w:rPr>
                <w:bCs/>
                <w:sz w:val="24"/>
                <w:szCs w:val="24"/>
              </w:rPr>
            </w:pPr>
            <w:r w:rsidRPr="00236A65">
              <w:rPr>
                <w:bCs/>
                <w:sz w:val="24"/>
                <w:szCs w:val="24"/>
              </w:rPr>
              <w:t>Обсуждение теоретических вопросов. Проведение дискуссий, в том числе работа в малых группах</w:t>
            </w:r>
            <w:r w:rsidR="0008455E" w:rsidRPr="00236A65">
              <w:rPr>
                <w:bCs/>
                <w:sz w:val="24"/>
                <w:szCs w:val="24"/>
              </w:rPr>
              <w:t>.</w:t>
            </w:r>
          </w:p>
          <w:p w14:paraId="7A624FC9" w14:textId="784B1EF2" w:rsidR="0008455E" w:rsidRPr="00236A65" w:rsidRDefault="00CD0CBB" w:rsidP="006118AC">
            <w:pPr>
              <w:ind w:firstLine="142"/>
              <w:contextualSpacing/>
              <w:jc w:val="both"/>
              <w:rPr>
                <w:bCs/>
                <w:sz w:val="24"/>
                <w:szCs w:val="24"/>
              </w:rPr>
            </w:pPr>
            <w:r>
              <w:rPr>
                <w:bCs/>
                <w:sz w:val="24"/>
                <w:szCs w:val="24"/>
              </w:rPr>
              <w:t>Выполнение ситуационных заданий</w:t>
            </w:r>
            <w:r w:rsidR="0008455E" w:rsidRPr="00236A65">
              <w:rPr>
                <w:bCs/>
                <w:sz w:val="24"/>
                <w:szCs w:val="24"/>
              </w:rPr>
              <w:t>, схематичный разбор международных налоговых отношений, расчет налоговой нагрузки</w:t>
            </w:r>
          </w:p>
        </w:tc>
      </w:tr>
      <w:tr w:rsidR="00F47F76" w14:paraId="21C7EF76" w14:textId="77777777" w:rsidTr="00F47F76">
        <w:tc>
          <w:tcPr>
            <w:tcW w:w="2531" w:type="dxa"/>
          </w:tcPr>
          <w:p w14:paraId="0E3A5843" w14:textId="77777777" w:rsidR="00F47F76" w:rsidRPr="00236A65" w:rsidRDefault="00F47F76" w:rsidP="006118AC">
            <w:pPr>
              <w:tabs>
                <w:tab w:val="right" w:pos="851"/>
              </w:tabs>
              <w:ind w:firstLine="142"/>
              <w:contextualSpacing/>
              <w:jc w:val="both"/>
              <w:rPr>
                <w:color w:val="000000" w:themeColor="text1"/>
                <w:sz w:val="24"/>
                <w:szCs w:val="24"/>
              </w:rPr>
            </w:pPr>
            <w:r w:rsidRPr="00236A65">
              <w:rPr>
                <w:color w:val="000000" w:themeColor="text1"/>
                <w:sz w:val="24"/>
                <w:szCs w:val="24"/>
              </w:rPr>
              <w:t xml:space="preserve">Тема 4. </w:t>
            </w:r>
          </w:p>
          <w:p w14:paraId="6E5EC3D1" w14:textId="47FC86B1" w:rsidR="00F47F76" w:rsidRPr="00236A65" w:rsidRDefault="0008455E" w:rsidP="006118AC">
            <w:pPr>
              <w:pStyle w:val="aa"/>
              <w:widowControl w:val="0"/>
              <w:tabs>
                <w:tab w:val="left" w:pos="318"/>
              </w:tabs>
              <w:ind w:firstLine="142"/>
              <w:contextualSpacing/>
              <w:jc w:val="both"/>
              <w:rPr>
                <w:b w:val="0"/>
                <w:bCs/>
                <w:color w:val="000000" w:themeColor="text1"/>
                <w:sz w:val="24"/>
                <w:szCs w:val="24"/>
              </w:rPr>
            </w:pPr>
            <w:r w:rsidRPr="00236A65">
              <w:rPr>
                <w:b w:val="0"/>
                <w:bCs/>
                <w:sz w:val="24"/>
                <w:szCs w:val="24"/>
                <w:lang w:eastAsia="en-US"/>
              </w:rPr>
              <w:t xml:space="preserve">Международные налоговые соглашения об </w:t>
            </w:r>
            <w:proofErr w:type="spellStart"/>
            <w:r w:rsidRPr="00236A65">
              <w:rPr>
                <w:b w:val="0"/>
                <w:bCs/>
                <w:sz w:val="24"/>
                <w:szCs w:val="24"/>
                <w:lang w:eastAsia="en-US"/>
              </w:rPr>
              <w:t>избежании</w:t>
            </w:r>
            <w:proofErr w:type="spellEnd"/>
            <w:r w:rsidRPr="00236A65">
              <w:rPr>
                <w:b w:val="0"/>
                <w:bCs/>
                <w:sz w:val="24"/>
                <w:szCs w:val="24"/>
                <w:lang w:eastAsia="en-US"/>
              </w:rPr>
              <w:t xml:space="preserve"> двойного налогообложения</w:t>
            </w:r>
          </w:p>
        </w:tc>
        <w:tc>
          <w:tcPr>
            <w:tcW w:w="5506" w:type="dxa"/>
          </w:tcPr>
          <w:p w14:paraId="511B2D5D" w14:textId="0003A627" w:rsidR="00F47F76" w:rsidRPr="00236A65" w:rsidRDefault="00F47F76" w:rsidP="006118AC">
            <w:pPr>
              <w:pStyle w:val="a6"/>
              <w:widowControl/>
              <w:numPr>
                <w:ilvl w:val="0"/>
                <w:numId w:val="9"/>
              </w:numPr>
              <w:tabs>
                <w:tab w:val="left" w:pos="300"/>
                <w:tab w:val="left" w:pos="1134"/>
              </w:tabs>
              <w:autoSpaceDE/>
              <w:autoSpaceDN/>
              <w:adjustRightInd/>
              <w:ind w:left="0" w:firstLine="142"/>
              <w:contextualSpacing/>
              <w:jc w:val="both"/>
              <w:rPr>
                <w:sz w:val="24"/>
                <w:szCs w:val="24"/>
              </w:rPr>
            </w:pPr>
            <w:r w:rsidRPr="00236A65">
              <w:rPr>
                <w:sz w:val="24"/>
                <w:szCs w:val="24"/>
              </w:rPr>
              <w:t xml:space="preserve">Международные соглашения по вопросам налогообложения. Виды налоговых соглашений. </w:t>
            </w:r>
          </w:p>
          <w:p w14:paraId="1AA82BC5" w14:textId="2A82329A" w:rsidR="00F47F76" w:rsidRPr="00236A65" w:rsidRDefault="00F47F76" w:rsidP="006118AC">
            <w:pPr>
              <w:pStyle w:val="a6"/>
              <w:widowControl/>
              <w:numPr>
                <w:ilvl w:val="0"/>
                <w:numId w:val="9"/>
              </w:numPr>
              <w:tabs>
                <w:tab w:val="left" w:pos="300"/>
                <w:tab w:val="left" w:pos="1134"/>
              </w:tabs>
              <w:autoSpaceDE/>
              <w:autoSpaceDN/>
              <w:adjustRightInd/>
              <w:ind w:left="0" w:firstLine="142"/>
              <w:contextualSpacing/>
              <w:jc w:val="both"/>
              <w:rPr>
                <w:sz w:val="24"/>
                <w:szCs w:val="24"/>
              </w:rPr>
            </w:pPr>
            <w:r w:rsidRPr="00236A65">
              <w:rPr>
                <w:sz w:val="24"/>
                <w:szCs w:val="24"/>
              </w:rPr>
              <w:t xml:space="preserve">Модельные конвенции и типовые соглашения об </w:t>
            </w:r>
            <w:proofErr w:type="spellStart"/>
            <w:r w:rsidRPr="00236A65">
              <w:rPr>
                <w:sz w:val="24"/>
                <w:szCs w:val="24"/>
              </w:rPr>
              <w:t>избежании</w:t>
            </w:r>
            <w:proofErr w:type="spellEnd"/>
            <w:r w:rsidRPr="00236A65">
              <w:rPr>
                <w:sz w:val="24"/>
                <w:szCs w:val="24"/>
              </w:rPr>
              <w:t xml:space="preserve"> двойн</w:t>
            </w:r>
            <w:r w:rsidR="00F10434" w:rsidRPr="00236A65">
              <w:rPr>
                <w:sz w:val="24"/>
                <w:szCs w:val="24"/>
              </w:rPr>
              <w:t>ого налогообложения капиталов и</w:t>
            </w:r>
            <w:r w:rsidRPr="00236A65">
              <w:rPr>
                <w:sz w:val="24"/>
                <w:szCs w:val="24"/>
              </w:rPr>
              <w:t xml:space="preserve"> имущества</w:t>
            </w:r>
          </w:p>
          <w:p w14:paraId="40A3D605" w14:textId="749AE49C" w:rsidR="00F47F76" w:rsidRPr="00236A65" w:rsidRDefault="00F47F76" w:rsidP="006118AC">
            <w:pPr>
              <w:pStyle w:val="a6"/>
              <w:widowControl/>
              <w:numPr>
                <w:ilvl w:val="0"/>
                <w:numId w:val="9"/>
              </w:numPr>
              <w:tabs>
                <w:tab w:val="left" w:pos="300"/>
                <w:tab w:val="left" w:pos="1134"/>
              </w:tabs>
              <w:autoSpaceDE/>
              <w:autoSpaceDN/>
              <w:adjustRightInd/>
              <w:ind w:left="0" w:firstLine="142"/>
              <w:contextualSpacing/>
              <w:jc w:val="both"/>
              <w:rPr>
                <w:sz w:val="24"/>
                <w:szCs w:val="24"/>
              </w:rPr>
            </w:pPr>
            <w:r w:rsidRPr="00236A65">
              <w:rPr>
                <w:sz w:val="24"/>
                <w:szCs w:val="24"/>
              </w:rPr>
              <w:t>Взаимодействие на</w:t>
            </w:r>
            <w:r w:rsidR="00F10434" w:rsidRPr="00236A65">
              <w:rPr>
                <w:sz w:val="24"/>
                <w:szCs w:val="24"/>
              </w:rPr>
              <w:t xml:space="preserve">ционального законодательства и </w:t>
            </w:r>
            <w:r w:rsidRPr="00236A65">
              <w:rPr>
                <w:sz w:val="24"/>
                <w:szCs w:val="24"/>
              </w:rPr>
              <w:t xml:space="preserve">международных соглашений. Место налоговых соглашений в налоговом праве РФ. Особенности терминов, толкования международных налоговых соглашений. </w:t>
            </w:r>
          </w:p>
          <w:p w14:paraId="68565328" w14:textId="071DB833" w:rsidR="00F47F76" w:rsidRPr="00236A65" w:rsidRDefault="00F47F76" w:rsidP="006118AC">
            <w:pPr>
              <w:pStyle w:val="a6"/>
              <w:widowControl/>
              <w:numPr>
                <w:ilvl w:val="0"/>
                <w:numId w:val="9"/>
              </w:numPr>
              <w:tabs>
                <w:tab w:val="left" w:pos="300"/>
                <w:tab w:val="left" w:pos="1134"/>
              </w:tabs>
              <w:autoSpaceDE/>
              <w:autoSpaceDN/>
              <w:adjustRightInd/>
              <w:ind w:left="0" w:firstLine="142"/>
              <w:contextualSpacing/>
              <w:jc w:val="both"/>
              <w:rPr>
                <w:sz w:val="24"/>
                <w:szCs w:val="24"/>
              </w:rPr>
            </w:pPr>
            <w:r w:rsidRPr="00236A65">
              <w:rPr>
                <w:sz w:val="24"/>
                <w:szCs w:val="24"/>
              </w:rPr>
              <w:t xml:space="preserve">Критерии налогового резидента и разрешение случаев двойного </w:t>
            </w:r>
            <w:proofErr w:type="spellStart"/>
            <w:r w:rsidRPr="00236A65">
              <w:rPr>
                <w:sz w:val="24"/>
                <w:szCs w:val="24"/>
              </w:rPr>
              <w:t>резидентства</w:t>
            </w:r>
            <w:proofErr w:type="spellEnd"/>
            <w:r w:rsidRPr="00236A65">
              <w:rPr>
                <w:sz w:val="24"/>
                <w:szCs w:val="24"/>
              </w:rPr>
              <w:t xml:space="preserve"> в </w:t>
            </w:r>
            <w:r w:rsidRPr="00236A65">
              <w:rPr>
                <w:sz w:val="24"/>
                <w:szCs w:val="24"/>
              </w:rPr>
              <w:lastRenderedPageBreak/>
              <w:t>налоговых соглашениях. Критерии постоянного представительства.</w:t>
            </w:r>
          </w:p>
          <w:p w14:paraId="52C12176" w14:textId="2709C93C" w:rsidR="00F47F76" w:rsidRPr="00236A65" w:rsidRDefault="00F47F76" w:rsidP="006118AC">
            <w:pPr>
              <w:pStyle w:val="a6"/>
              <w:widowControl/>
              <w:numPr>
                <w:ilvl w:val="0"/>
                <w:numId w:val="9"/>
              </w:numPr>
              <w:tabs>
                <w:tab w:val="left" w:pos="300"/>
                <w:tab w:val="left" w:pos="1134"/>
              </w:tabs>
              <w:autoSpaceDE/>
              <w:autoSpaceDN/>
              <w:adjustRightInd/>
              <w:ind w:left="0" w:firstLine="142"/>
              <w:contextualSpacing/>
              <w:jc w:val="both"/>
              <w:rPr>
                <w:sz w:val="24"/>
                <w:szCs w:val="24"/>
              </w:rPr>
            </w:pPr>
            <w:r w:rsidRPr="00236A65">
              <w:rPr>
                <w:sz w:val="24"/>
                <w:szCs w:val="24"/>
              </w:rPr>
              <w:t xml:space="preserve">Основные подходы международных налоговых соглашений в вопросе налогообложения активных и пассивных доходов организаций. </w:t>
            </w:r>
          </w:p>
          <w:p w14:paraId="562D9657" w14:textId="1A301F99" w:rsidR="00F47F76" w:rsidRPr="00236A65" w:rsidRDefault="00F47F76" w:rsidP="006118AC">
            <w:pPr>
              <w:pStyle w:val="a6"/>
              <w:widowControl/>
              <w:numPr>
                <w:ilvl w:val="0"/>
                <w:numId w:val="9"/>
              </w:numPr>
              <w:tabs>
                <w:tab w:val="left" w:pos="300"/>
                <w:tab w:val="left" w:pos="1134"/>
              </w:tabs>
              <w:autoSpaceDE/>
              <w:autoSpaceDN/>
              <w:adjustRightInd/>
              <w:ind w:left="0" w:firstLine="142"/>
              <w:contextualSpacing/>
              <w:jc w:val="both"/>
              <w:rPr>
                <w:sz w:val="24"/>
                <w:szCs w:val="24"/>
              </w:rPr>
            </w:pPr>
            <w:r w:rsidRPr="00236A65">
              <w:rPr>
                <w:sz w:val="24"/>
                <w:szCs w:val="24"/>
              </w:rPr>
              <w:t xml:space="preserve">Ограничения по применению льгот, предоставленных международными налоговыми соглашениями. Методы устранения двойного налогообложения. Концепция </w:t>
            </w:r>
            <w:proofErr w:type="spellStart"/>
            <w:r w:rsidRPr="00236A65">
              <w:rPr>
                <w:sz w:val="24"/>
                <w:szCs w:val="24"/>
              </w:rPr>
              <w:t>недискриминации</w:t>
            </w:r>
            <w:proofErr w:type="spellEnd"/>
            <w:r w:rsidRPr="00236A65">
              <w:rPr>
                <w:sz w:val="24"/>
                <w:szCs w:val="24"/>
              </w:rPr>
              <w:t xml:space="preserve"> в международном налогообложении.</w:t>
            </w:r>
          </w:p>
          <w:p w14:paraId="448B1C3E" w14:textId="3E7AF6DC" w:rsidR="00F47F76" w:rsidRPr="00236A65" w:rsidRDefault="00F47F76" w:rsidP="00B6501D">
            <w:pPr>
              <w:pStyle w:val="aa"/>
              <w:widowControl w:val="0"/>
              <w:tabs>
                <w:tab w:val="left" w:pos="318"/>
              </w:tabs>
              <w:ind w:firstLine="142"/>
              <w:contextualSpacing/>
              <w:jc w:val="both"/>
              <w:rPr>
                <w:b w:val="0"/>
                <w:bCs/>
                <w:sz w:val="24"/>
                <w:szCs w:val="24"/>
              </w:rPr>
            </w:pPr>
            <w:r w:rsidRPr="00236A65">
              <w:rPr>
                <w:b w:val="0"/>
                <w:bCs/>
                <w:i/>
                <w:sz w:val="24"/>
                <w:szCs w:val="24"/>
              </w:rPr>
              <w:t>Рекомендуемые ис</w:t>
            </w:r>
            <w:r w:rsidR="006118AC" w:rsidRPr="00236A65">
              <w:rPr>
                <w:b w:val="0"/>
                <w:bCs/>
                <w:i/>
                <w:sz w:val="24"/>
                <w:szCs w:val="24"/>
              </w:rPr>
              <w:t>точники: основная литература 1; дополнительная литература 3</w:t>
            </w:r>
          </w:p>
        </w:tc>
        <w:tc>
          <w:tcPr>
            <w:tcW w:w="2158" w:type="dxa"/>
          </w:tcPr>
          <w:p w14:paraId="0763FCB8" w14:textId="77777777" w:rsidR="00F47F76" w:rsidRPr="00236A65" w:rsidRDefault="00F47F76" w:rsidP="006118AC">
            <w:pPr>
              <w:ind w:firstLine="142"/>
              <w:contextualSpacing/>
              <w:jc w:val="both"/>
              <w:rPr>
                <w:bCs/>
                <w:sz w:val="24"/>
                <w:szCs w:val="24"/>
              </w:rPr>
            </w:pPr>
            <w:r w:rsidRPr="00236A65">
              <w:rPr>
                <w:bCs/>
                <w:sz w:val="24"/>
                <w:szCs w:val="24"/>
              </w:rPr>
              <w:lastRenderedPageBreak/>
              <w:t>Выступления с презентациями по национальной налоговой политике России и зарубежных стран.</w:t>
            </w:r>
          </w:p>
          <w:p w14:paraId="21E2CD27" w14:textId="77777777" w:rsidR="00F47F76" w:rsidRPr="00236A65" w:rsidRDefault="00F47F76" w:rsidP="006118AC">
            <w:pPr>
              <w:ind w:firstLine="142"/>
              <w:contextualSpacing/>
              <w:jc w:val="both"/>
              <w:rPr>
                <w:bCs/>
                <w:sz w:val="24"/>
                <w:szCs w:val="24"/>
              </w:rPr>
            </w:pPr>
            <w:r w:rsidRPr="00236A65">
              <w:rPr>
                <w:bCs/>
                <w:sz w:val="24"/>
                <w:szCs w:val="24"/>
              </w:rPr>
              <w:t xml:space="preserve">Разбор нормативных актов в области налогообложения России и зарубежных стран. </w:t>
            </w:r>
          </w:p>
          <w:p w14:paraId="27C73EFB" w14:textId="5EEF055E" w:rsidR="00F47F76" w:rsidRPr="00236A65" w:rsidRDefault="00F47F76" w:rsidP="006118AC">
            <w:pPr>
              <w:ind w:firstLine="142"/>
              <w:contextualSpacing/>
              <w:jc w:val="both"/>
              <w:rPr>
                <w:bCs/>
                <w:sz w:val="24"/>
                <w:szCs w:val="24"/>
              </w:rPr>
            </w:pPr>
            <w:r w:rsidRPr="00236A65">
              <w:rPr>
                <w:bCs/>
                <w:sz w:val="24"/>
                <w:szCs w:val="24"/>
              </w:rPr>
              <w:t xml:space="preserve">Обсуждение </w:t>
            </w:r>
            <w:r w:rsidRPr="00236A65">
              <w:rPr>
                <w:bCs/>
                <w:sz w:val="24"/>
                <w:szCs w:val="24"/>
              </w:rPr>
              <w:lastRenderedPageBreak/>
              <w:t>теоретических вопросов. Проведение дискуссий, в том числе работа в малых группах</w:t>
            </w:r>
            <w:r w:rsidR="0008455E" w:rsidRPr="00236A65">
              <w:rPr>
                <w:bCs/>
                <w:sz w:val="24"/>
                <w:szCs w:val="24"/>
              </w:rPr>
              <w:t xml:space="preserve">. Выполнение расчетных заданий на определение налоговой нагрузки </w:t>
            </w:r>
            <w:r w:rsidRPr="00236A65">
              <w:rPr>
                <w:noProof/>
                <w:vanish/>
                <w:sz w:val="24"/>
                <w:szCs w:val="24"/>
              </w:rPr>
              <w:t>абота Р</w:t>
            </w:r>
          </w:p>
        </w:tc>
      </w:tr>
      <w:tr w:rsidR="00F47F76" w14:paraId="590F4660" w14:textId="77777777" w:rsidTr="00F47F76">
        <w:tc>
          <w:tcPr>
            <w:tcW w:w="2531" w:type="dxa"/>
          </w:tcPr>
          <w:p w14:paraId="3A0BC829" w14:textId="77777777" w:rsidR="00F47F76" w:rsidRPr="006118AC" w:rsidRDefault="00F47F76" w:rsidP="006118AC">
            <w:pPr>
              <w:tabs>
                <w:tab w:val="right" w:pos="851"/>
              </w:tabs>
              <w:ind w:firstLine="142"/>
              <w:contextualSpacing/>
              <w:jc w:val="both"/>
              <w:rPr>
                <w:color w:val="000000" w:themeColor="text1"/>
                <w:sz w:val="24"/>
                <w:szCs w:val="24"/>
              </w:rPr>
            </w:pPr>
            <w:r w:rsidRPr="006118AC">
              <w:rPr>
                <w:color w:val="000000" w:themeColor="text1"/>
                <w:sz w:val="24"/>
                <w:szCs w:val="24"/>
              </w:rPr>
              <w:lastRenderedPageBreak/>
              <w:t xml:space="preserve">Тема 5. </w:t>
            </w:r>
          </w:p>
          <w:p w14:paraId="10F8DA61" w14:textId="41A84097" w:rsidR="00F47F76" w:rsidRPr="006118AC" w:rsidRDefault="00F47F76" w:rsidP="006118AC">
            <w:pPr>
              <w:tabs>
                <w:tab w:val="right" w:pos="851"/>
              </w:tabs>
              <w:ind w:firstLine="142"/>
              <w:contextualSpacing/>
              <w:jc w:val="both"/>
              <w:rPr>
                <w:color w:val="000000" w:themeColor="text1"/>
                <w:sz w:val="24"/>
                <w:szCs w:val="24"/>
              </w:rPr>
            </w:pPr>
            <w:r w:rsidRPr="006118AC">
              <w:rPr>
                <w:color w:val="000000" w:themeColor="text1"/>
                <w:sz w:val="24"/>
                <w:szCs w:val="24"/>
              </w:rPr>
              <w:t xml:space="preserve">Международная борьба с уклонением и </w:t>
            </w:r>
            <w:proofErr w:type="spellStart"/>
            <w:r w:rsidRPr="006118AC">
              <w:rPr>
                <w:color w:val="000000" w:themeColor="text1"/>
                <w:sz w:val="24"/>
                <w:szCs w:val="24"/>
              </w:rPr>
              <w:t>избежанием</w:t>
            </w:r>
            <w:proofErr w:type="spellEnd"/>
            <w:r w:rsidRPr="006118AC">
              <w:rPr>
                <w:color w:val="000000" w:themeColor="text1"/>
                <w:sz w:val="24"/>
                <w:szCs w:val="24"/>
              </w:rPr>
              <w:t xml:space="preserve"> налогообложения. Международное сотрудничество по налоговым вопросам.</w:t>
            </w:r>
          </w:p>
        </w:tc>
        <w:tc>
          <w:tcPr>
            <w:tcW w:w="5506" w:type="dxa"/>
          </w:tcPr>
          <w:p w14:paraId="6EC2A902" w14:textId="3EB5F863" w:rsidR="00F47F76" w:rsidRPr="006118AC" w:rsidRDefault="00F47F76" w:rsidP="006118AC">
            <w:pPr>
              <w:pStyle w:val="a6"/>
              <w:widowControl/>
              <w:numPr>
                <w:ilvl w:val="0"/>
                <w:numId w:val="10"/>
              </w:numPr>
              <w:tabs>
                <w:tab w:val="left" w:pos="300"/>
                <w:tab w:val="left" w:pos="1134"/>
              </w:tabs>
              <w:autoSpaceDE/>
              <w:autoSpaceDN/>
              <w:adjustRightInd/>
              <w:ind w:left="0" w:firstLine="142"/>
              <w:contextualSpacing/>
              <w:jc w:val="both"/>
              <w:rPr>
                <w:sz w:val="24"/>
                <w:szCs w:val="24"/>
              </w:rPr>
            </w:pPr>
            <w:r w:rsidRPr="006118AC">
              <w:rPr>
                <w:sz w:val="24"/>
                <w:szCs w:val="24"/>
              </w:rPr>
              <w:t>Соотношение понятий уклонения от налогообложения (</w:t>
            </w:r>
            <w:proofErr w:type="spellStart"/>
            <w:r w:rsidRPr="006118AC">
              <w:rPr>
                <w:sz w:val="24"/>
                <w:szCs w:val="24"/>
              </w:rPr>
              <w:t>tax</w:t>
            </w:r>
            <w:proofErr w:type="spellEnd"/>
            <w:r w:rsidRPr="006118AC">
              <w:rPr>
                <w:sz w:val="24"/>
                <w:szCs w:val="24"/>
              </w:rPr>
              <w:t xml:space="preserve"> </w:t>
            </w:r>
            <w:proofErr w:type="spellStart"/>
            <w:r w:rsidRPr="006118AC">
              <w:rPr>
                <w:sz w:val="24"/>
                <w:szCs w:val="24"/>
              </w:rPr>
              <w:t>evasion</w:t>
            </w:r>
            <w:proofErr w:type="spellEnd"/>
            <w:r w:rsidRPr="006118AC">
              <w:rPr>
                <w:sz w:val="24"/>
                <w:szCs w:val="24"/>
              </w:rPr>
              <w:t xml:space="preserve">), </w:t>
            </w:r>
            <w:proofErr w:type="spellStart"/>
            <w:r w:rsidRPr="006118AC">
              <w:rPr>
                <w:sz w:val="24"/>
                <w:szCs w:val="24"/>
              </w:rPr>
              <w:t>избежания</w:t>
            </w:r>
            <w:proofErr w:type="spellEnd"/>
            <w:r w:rsidRPr="006118AC">
              <w:rPr>
                <w:sz w:val="24"/>
                <w:szCs w:val="24"/>
              </w:rPr>
              <w:t xml:space="preserve"> налогов (</w:t>
            </w:r>
            <w:proofErr w:type="spellStart"/>
            <w:r w:rsidRPr="006118AC">
              <w:rPr>
                <w:sz w:val="24"/>
                <w:szCs w:val="24"/>
              </w:rPr>
              <w:t>tax</w:t>
            </w:r>
            <w:proofErr w:type="spellEnd"/>
            <w:r w:rsidRPr="006118AC">
              <w:rPr>
                <w:sz w:val="24"/>
                <w:szCs w:val="24"/>
              </w:rPr>
              <w:t xml:space="preserve"> </w:t>
            </w:r>
            <w:proofErr w:type="spellStart"/>
            <w:r w:rsidRPr="006118AC">
              <w:rPr>
                <w:sz w:val="24"/>
                <w:szCs w:val="24"/>
              </w:rPr>
              <w:t>avoidance</w:t>
            </w:r>
            <w:proofErr w:type="spellEnd"/>
            <w:r w:rsidRPr="006118AC">
              <w:rPr>
                <w:sz w:val="24"/>
                <w:szCs w:val="24"/>
              </w:rPr>
              <w:t>) и налогового планирования (</w:t>
            </w:r>
            <w:proofErr w:type="spellStart"/>
            <w:r w:rsidRPr="006118AC">
              <w:rPr>
                <w:sz w:val="24"/>
                <w:szCs w:val="24"/>
              </w:rPr>
              <w:t>tax</w:t>
            </w:r>
            <w:proofErr w:type="spellEnd"/>
            <w:r w:rsidRPr="006118AC">
              <w:rPr>
                <w:sz w:val="24"/>
                <w:szCs w:val="24"/>
              </w:rPr>
              <w:t xml:space="preserve"> </w:t>
            </w:r>
            <w:proofErr w:type="spellStart"/>
            <w:r w:rsidRPr="006118AC">
              <w:rPr>
                <w:sz w:val="24"/>
                <w:szCs w:val="24"/>
              </w:rPr>
              <w:t>pla</w:t>
            </w:r>
            <w:r w:rsidR="00F10434" w:rsidRPr="006118AC">
              <w:rPr>
                <w:sz w:val="24"/>
                <w:szCs w:val="24"/>
              </w:rPr>
              <w:t>nning</w:t>
            </w:r>
            <w:proofErr w:type="spellEnd"/>
            <w:r w:rsidR="00F10434" w:rsidRPr="006118AC">
              <w:rPr>
                <w:sz w:val="24"/>
                <w:szCs w:val="24"/>
              </w:rPr>
              <w:t>). Понятие злоупотребления</w:t>
            </w:r>
            <w:r w:rsidRPr="006118AC">
              <w:rPr>
                <w:sz w:val="24"/>
                <w:szCs w:val="24"/>
              </w:rPr>
              <w:t xml:space="preserve"> льготами, предоставляемыми соглашениями об </w:t>
            </w:r>
            <w:proofErr w:type="spellStart"/>
            <w:r w:rsidRPr="006118AC">
              <w:rPr>
                <w:sz w:val="24"/>
                <w:szCs w:val="24"/>
              </w:rPr>
              <w:t>избежании</w:t>
            </w:r>
            <w:proofErr w:type="spellEnd"/>
            <w:r w:rsidRPr="006118AC">
              <w:rPr>
                <w:sz w:val="24"/>
                <w:szCs w:val="24"/>
              </w:rPr>
              <w:t xml:space="preserve"> двойного налогообложения (</w:t>
            </w:r>
            <w:proofErr w:type="spellStart"/>
            <w:r w:rsidRPr="006118AC">
              <w:rPr>
                <w:sz w:val="24"/>
                <w:szCs w:val="24"/>
              </w:rPr>
              <w:t>treaty</w:t>
            </w:r>
            <w:proofErr w:type="spellEnd"/>
            <w:r w:rsidRPr="006118AC">
              <w:rPr>
                <w:sz w:val="24"/>
                <w:szCs w:val="24"/>
              </w:rPr>
              <w:t xml:space="preserve"> </w:t>
            </w:r>
            <w:proofErr w:type="spellStart"/>
            <w:r w:rsidRPr="006118AC">
              <w:rPr>
                <w:sz w:val="24"/>
                <w:szCs w:val="24"/>
              </w:rPr>
              <w:t>shopping</w:t>
            </w:r>
            <w:proofErr w:type="spellEnd"/>
            <w:r w:rsidRPr="006118AC">
              <w:rPr>
                <w:sz w:val="24"/>
                <w:szCs w:val="24"/>
              </w:rPr>
              <w:t>).  Виды налоговых правонарушений</w:t>
            </w:r>
          </w:p>
          <w:p w14:paraId="3CDAAEDB" w14:textId="7EFB0922" w:rsidR="00F47F76" w:rsidRPr="006118AC" w:rsidRDefault="00F47F76" w:rsidP="006118AC">
            <w:pPr>
              <w:pStyle w:val="a6"/>
              <w:widowControl/>
              <w:numPr>
                <w:ilvl w:val="0"/>
                <w:numId w:val="10"/>
              </w:numPr>
              <w:tabs>
                <w:tab w:val="left" w:pos="300"/>
                <w:tab w:val="left" w:pos="1134"/>
              </w:tabs>
              <w:autoSpaceDE/>
              <w:autoSpaceDN/>
              <w:adjustRightInd/>
              <w:ind w:left="0" w:firstLine="142"/>
              <w:contextualSpacing/>
              <w:jc w:val="both"/>
              <w:rPr>
                <w:sz w:val="24"/>
                <w:szCs w:val="24"/>
              </w:rPr>
            </w:pPr>
            <w:r w:rsidRPr="006118AC">
              <w:rPr>
                <w:sz w:val="24"/>
                <w:szCs w:val="24"/>
              </w:rPr>
              <w:t>Односторонние и двусторонние меры по борьбе с уклонением от на</w:t>
            </w:r>
            <w:r w:rsidR="00F10434" w:rsidRPr="006118AC">
              <w:rPr>
                <w:sz w:val="24"/>
                <w:szCs w:val="24"/>
              </w:rPr>
              <w:t xml:space="preserve">логообложения на международном </w:t>
            </w:r>
            <w:r w:rsidRPr="006118AC">
              <w:rPr>
                <w:sz w:val="24"/>
                <w:szCs w:val="24"/>
              </w:rPr>
              <w:t xml:space="preserve">уровне. Понятие общих и специальных правил против </w:t>
            </w:r>
            <w:proofErr w:type="spellStart"/>
            <w:r w:rsidRPr="006118AC">
              <w:rPr>
                <w:sz w:val="24"/>
                <w:szCs w:val="24"/>
              </w:rPr>
              <w:t>избежания</w:t>
            </w:r>
            <w:proofErr w:type="spellEnd"/>
            <w:r w:rsidRPr="006118AC">
              <w:rPr>
                <w:sz w:val="24"/>
                <w:szCs w:val="24"/>
              </w:rPr>
              <w:t xml:space="preserve"> налогов (GAAR, SAAR).</w:t>
            </w:r>
          </w:p>
          <w:p w14:paraId="2C72EE96" w14:textId="77777777" w:rsidR="00F47F76" w:rsidRPr="006118AC" w:rsidRDefault="00F47F76" w:rsidP="006118AC">
            <w:pPr>
              <w:pStyle w:val="a6"/>
              <w:widowControl/>
              <w:numPr>
                <w:ilvl w:val="0"/>
                <w:numId w:val="10"/>
              </w:numPr>
              <w:tabs>
                <w:tab w:val="left" w:pos="300"/>
                <w:tab w:val="left" w:pos="1134"/>
              </w:tabs>
              <w:autoSpaceDE/>
              <w:autoSpaceDN/>
              <w:adjustRightInd/>
              <w:ind w:left="0" w:firstLine="142"/>
              <w:contextualSpacing/>
              <w:jc w:val="both"/>
              <w:rPr>
                <w:sz w:val="24"/>
                <w:szCs w:val="24"/>
              </w:rPr>
            </w:pPr>
            <w:r w:rsidRPr="006118AC">
              <w:rPr>
                <w:sz w:val="24"/>
                <w:szCs w:val="24"/>
              </w:rPr>
              <w:t xml:space="preserve">Российские и международные инструменты борьбы с международным </w:t>
            </w:r>
            <w:proofErr w:type="gramStart"/>
            <w:r w:rsidRPr="006118AC">
              <w:rPr>
                <w:sz w:val="24"/>
                <w:szCs w:val="24"/>
              </w:rPr>
              <w:t>уклонением  от</w:t>
            </w:r>
            <w:proofErr w:type="gramEnd"/>
            <w:r w:rsidRPr="006118AC">
              <w:rPr>
                <w:sz w:val="24"/>
                <w:szCs w:val="24"/>
              </w:rPr>
              <w:t xml:space="preserve"> уплаты налогов Взаимодействие национальных правил и международных налоговых соглашений.</w:t>
            </w:r>
          </w:p>
          <w:p w14:paraId="5037C0F7" w14:textId="47A52D52" w:rsidR="00F47F76" w:rsidRPr="006118AC" w:rsidRDefault="00F47F76" w:rsidP="006118AC">
            <w:pPr>
              <w:pStyle w:val="a6"/>
              <w:widowControl/>
              <w:numPr>
                <w:ilvl w:val="0"/>
                <w:numId w:val="10"/>
              </w:numPr>
              <w:tabs>
                <w:tab w:val="left" w:pos="300"/>
                <w:tab w:val="left" w:pos="1134"/>
              </w:tabs>
              <w:autoSpaceDE/>
              <w:autoSpaceDN/>
              <w:adjustRightInd/>
              <w:ind w:left="0" w:firstLine="142"/>
              <w:contextualSpacing/>
              <w:jc w:val="both"/>
              <w:rPr>
                <w:sz w:val="24"/>
                <w:szCs w:val="24"/>
              </w:rPr>
            </w:pPr>
            <w:r w:rsidRPr="006118AC">
              <w:rPr>
                <w:sz w:val="24"/>
                <w:szCs w:val="24"/>
              </w:rPr>
              <w:t>Взаимодействие налоговых администраций в сфере информ</w:t>
            </w:r>
            <w:r w:rsidR="006118AC">
              <w:rPr>
                <w:sz w:val="24"/>
                <w:szCs w:val="24"/>
              </w:rPr>
              <w:t xml:space="preserve">ационного взаимодействия и в </w:t>
            </w:r>
            <w:r w:rsidRPr="006118AC">
              <w:rPr>
                <w:sz w:val="24"/>
                <w:szCs w:val="24"/>
              </w:rPr>
              <w:t xml:space="preserve">вопросах налогового администрирования. </w:t>
            </w:r>
          </w:p>
          <w:p w14:paraId="35DE7E9A" w14:textId="1EB11C60" w:rsidR="00F47F76" w:rsidRPr="006118AC" w:rsidRDefault="00F47F76" w:rsidP="00B6501D">
            <w:pPr>
              <w:tabs>
                <w:tab w:val="left" w:pos="300"/>
                <w:tab w:val="left" w:pos="1134"/>
              </w:tabs>
              <w:ind w:firstLine="142"/>
              <w:contextualSpacing/>
              <w:jc w:val="both"/>
              <w:rPr>
                <w:sz w:val="24"/>
                <w:szCs w:val="24"/>
              </w:rPr>
            </w:pPr>
            <w:r w:rsidRPr="006118AC">
              <w:rPr>
                <w:i/>
                <w:sz w:val="24"/>
                <w:szCs w:val="24"/>
              </w:rPr>
              <w:t>Рекомендуемые ист</w:t>
            </w:r>
            <w:r w:rsidR="006118AC">
              <w:rPr>
                <w:i/>
                <w:sz w:val="24"/>
                <w:szCs w:val="24"/>
              </w:rPr>
              <w:t>очники: основная литература 1,2; д</w:t>
            </w:r>
            <w:r w:rsidR="006118AC" w:rsidRPr="006118AC">
              <w:rPr>
                <w:i/>
                <w:sz w:val="24"/>
                <w:szCs w:val="24"/>
              </w:rPr>
              <w:t xml:space="preserve">ополнительная литература 3 </w:t>
            </w:r>
          </w:p>
        </w:tc>
        <w:tc>
          <w:tcPr>
            <w:tcW w:w="2158" w:type="dxa"/>
          </w:tcPr>
          <w:p w14:paraId="480C7647" w14:textId="77777777" w:rsidR="00F47F76" w:rsidRPr="006118AC" w:rsidRDefault="00F47F76" w:rsidP="006118AC">
            <w:pPr>
              <w:ind w:firstLine="142"/>
              <w:contextualSpacing/>
              <w:jc w:val="both"/>
              <w:rPr>
                <w:bCs/>
                <w:sz w:val="24"/>
                <w:szCs w:val="24"/>
              </w:rPr>
            </w:pPr>
            <w:r w:rsidRPr="006118AC">
              <w:rPr>
                <w:bCs/>
                <w:sz w:val="24"/>
                <w:szCs w:val="24"/>
              </w:rPr>
              <w:t>Выступления с презентациями по национальной налоговой политике России и зарубежных стран.</w:t>
            </w:r>
          </w:p>
          <w:p w14:paraId="21226DEB" w14:textId="77777777" w:rsidR="00F47F76" w:rsidRPr="006118AC" w:rsidRDefault="00F47F76" w:rsidP="006118AC">
            <w:pPr>
              <w:ind w:firstLine="142"/>
              <w:contextualSpacing/>
              <w:jc w:val="both"/>
              <w:rPr>
                <w:bCs/>
                <w:sz w:val="24"/>
                <w:szCs w:val="24"/>
              </w:rPr>
            </w:pPr>
            <w:r w:rsidRPr="006118AC">
              <w:rPr>
                <w:bCs/>
                <w:sz w:val="24"/>
                <w:szCs w:val="24"/>
              </w:rPr>
              <w:t xml:space="preserve">Разбор нормативных актов в области налогообложения России и зарубежных стран. </w:t>
            </w:r>
          </w:p>
          <w:p w14:paraId="33AB98BC" w14:textId="40DF87F8" w:rsidR="00F47F76" w:rsidRPr="006118AC" w:rsidRDefault="00F47F76" w:rsidP="006118AC">
            <w:pPr>
              <w:ind w:firstLine="142"/>
              <w:contextualSpacing/>
              <w:jc w:val="both"/>
              <w:rPr>
                <w:bCs/>
                <w:sz w:val="24"/>
                <w:szCs w:val="24"/>
              </w:rPr>
            </w:pPr>
            <w:r w:rsidRPr="006118AC">
              <w:rPr>
                <w:bCs/>
                <w:sz w:val="24"/>
                <w:szCs w:val="24"/>
              </w:rPr>
              <w:t>Обсуждение теоретических вопросов. Проведение дискуссий, в том числе работа в малых группах</w:t>
            </w:r>
          </w:p>
        </w:tc>
      </w:tr>
    </w:tbl>
    <w:p w14:paraId="460C97D0" w14:textId="77777777" w:rsidR="002A2809" w:rsidRPr="005532E3" w:rsidRDefault="002A2809" w:rsidP="00F95658">
      <w:pPr>
        <w:keepNext/>
        <w:ind w:firstLine="709"/>
        <w:jc w:val="both"/>
        <w:rPr>
          <w:sz w:val="28"/>
          <w:szCs w:val="28"/>
        </w:rPr>
      </w:pPr>
    </w:p>
    <w:p w14:paraId="6C28E891"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86EF2FD"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0921F0C6" w14:textId="77777777" w:rsidR="00411845"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p w14:paraId="16DCF2C0" w14:textId="77777777" w:rsidR="0008455E" w:rsidRDefault="0008455E" w:rsidP="00F95658">
      <w:pPr>
        <w:ind w:firstLine="709"/>
        <w:jc w:val="both"/>
        <w:rPr>
          <w:sz w:val="28"/>
          <w:szCs w:val="28"/>
        </w:rPr>
      </w:pP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6"/>
        <w:gridCol w:w="4791"/>
        <w:gridCol w:w="2410"/>
      </w:tblGrid>
      <w:tr w:rsidR="0008455E" w:rsidRPr="00342EA8" w14:paraId="38BC7021" w14:textId="77777777" w:rsidTr="00444E16">
        <w:tc>
          <w:tcPr>
            <w:tcW w:w="3006" w:type="dxa"/>
            <w:shd w:val="clear" w:color="auto" w:fill="auto"/>
          </w:tcPr>
          <w:p w14:paraId="56CCBE1E" w14:textId="77777777" w:rsidR="0008455E" w:rsidRPr="00444E16" w:rsidRDefault="0008455E" w:rsidP="00F10434">
            <w:pPr>
              <w:jc w:val="center"/>
              <w:rPr>
                <w:b/>
                <w:sz w:val="24"/>
                <w:szCs w:val="24"/>
              </w:rPr>
            </w:pPr>
            <w:r w:rsidRPr="00444E16">
              <w:rPr>
                <w:b/>
                <w:sz w:val="24"/>
                <w:szCs w:val="24"/>
              </w:rPr>
              <w:t>Наименование тем (разделов) дисциплины</w:t>
            </w:r>
          </w:p>
        </w:tc>
        <w:tc>
          <w:tcPr>
            <w:tcW w:w="4791" w:type="dxa"/>
            <w:shd w:val="clear" w:color="auto" w:fill="auto"/>
          </w:tcPr>
          <w:p w14:paraId="07A65D78" w14:textId="77777777" w:rsidR="0008455E" w:rsidRPr="00444E16" w:rsidRDefault="0008455E" w:rsidP="00F10434">
            <w:pPr>
              <w:jc w:val="center"/>
              <w:rPr>
                <w:b/>
                <w:sz w:val="24"/>
                <w:szCs w:val="24"/>
              </w:rPr>
            </w:pPr>
            <w:r w:rsidRPr="00444E16">
              <w:rPr>
                <w:b/>
                <w:sz w:val="24"/>
                <w:szCs w:val="24"/>
              </w:rPr>
              <w:t>Перечень вопросов, отводимых на самостоятельное освоение</w:t>
            </w:r>
          </w:p>
        </w:tc>
        <w:tc>
          <w:tcPr>
            <w:tcW w:w="2410" w:type="dxa"/>
            <w:shd w:val="clear" w:color="auto" w:fill="auto"/>
          </w:tcPr>
          <w:p w14:paraId="145C6C89" w14:textId="77777777" w:rsidR="0008455E" w:rsidRPr="00444E16" w:rsidRDefault="0008455E" w:rsidP="00F10434">
            <w:pPr>
              <w:jc w:val="center"/>
              <w:rPr>
                <w:b/>
                <w:sz w:val="24"/>
                <w:szCs w:val="24"/>
              </w:rPr>
            </w:pPr>
            <w:r w:rsidRPr="00444E16">
              <w:rPr>
                <w:b/>
                <w:sz w:val="24"/>
                <w:szCs w:val="24"/>
              </w:rPr>
              <w:t>Формы внеаудиторной самостоятельной работы</w:t>
            </w:r>
          </w:p>
        </w:tc>
      </w:tr>
      <w:tr w:rsidR="0008455E" w:rsidRPr="00342EA8" w14:paraId="05E13B08" w14:textId="77777777" w:rsidTr="00444E16">
        <w:tc>
          <w:tcPr>
            <w:tcW w:w="3006" w:type="dxa"/>
          </w:tcPr>
          <w:p w14:paraId="26CD0BA8" w14:textId="77777777" w:rsidR="0008455E" w:rsidRPr="00444E16" w:rsidRDefault="0008455E" w:rsidP="00F10434">
            <w:pPr>
              <w:jc w:val="both"/>
              <w:rPr>
                <w:color w:val="000000" w:themeColor="text1"/>
                <w:sz w:val="24"/>
                <w:szCs w:val="24"/>
              </w:rPr>
            </w:pPr>
            <w:r w:rsidRPr="00444E16">
              <w:rPr>
                <w:color w:val="000000" w:themeColor="text1"/>
                <w:sz w:val="24"/>
                <w:szCs w:val="24"/>
              </w:rPr>
              <w:t xml:space="preserve">Тема 1. </w:t>
            </w:r>
          </w:p>
          <w:p w14:paraId="2344FDC8" w14:textId="77777777" w:rsidR="0008455E" w:rsidRPr="00444E16" w:rsidRDefault="0008455E" w:rsidP="00F10434">
            <w:pPr>
              <w:outlineLvl w:val="0"/>
              <w:rPr>
                <w:sz w:val="24"/>
                <w:szCs w:val="24"/>
                <w:lang w:eastAsia="en-US"/>
              </w:rPr>
            </w:pPr>
            <w:r w:rsidRPr="00444E16">
              <w:rPr>
                <w:sz w:val="24"/>
                <w:szCs w:val="24"/>
                <w:lang w:eastAsia="en-US"/>
              </w:rPr>
              <w:t>Налоговая юрисдикция государства. Базовые понятия международного налогообложения</w:t>
            </w:r>
          </w:p>
          <w:p w14:paraId="32A00492" w14:textId="58CC0AF4" w:rsidR="0008455E" w:rsidRPr="00444E16" w:rsidRDefault="0008455E" w:rsidP="00F10434">
            <w:pPr>
              <w:rPr>
                <w:sz w:val="24"/>
                <w:szCs w:val="24"/>
              </w:rPr>
            </w:pPr>
          </w:p>
        </w:tc>
        <w:tc>
          <w:tcPr>
            <w:tcW w:w="4791" w:type="dxa"/>
            <w:shd w:val="clear" w:color="auto" w:fill="auto"/>
          </w:tcPr>
          <w:p w14:paraId="5FB8E736" w14:textId="25186D47" w:rsidR="00F10434" w:rsidRDefault="00F10434" w:rsidP="00F10434">
            <w:pPr>
              <w:jc w:val="both"/>
              <w:rPr>
                <w:bCs/>
                <w:sz w:val="24"/>
                <w:szCs w:val="24"/>
              </w:rPr>
            </w:pPr>
            <w:r w:rsidRPr="00F10434">
              <w:rPr>
                <w:bCs/>
                <w:sz w:val="24"/>
                <w:szCs w:val="24"/>
              </w:rPr>
              <w:lastRenderedPageBreak/>
              <w:t xml:space="preserve">Современные подходы к формированию международной налоговой политики государства в условиях экономической глобализации. Проблемы при разграничении налоговых суверенитетов отдельных </w:t>
            </w:r>
            <w:r w:rsidRPr="00F10434">
              <w:rPr>
                <w:bCs/>
                <w:sz w:val="24"/>
                <w:szCs w:val="24"/>
              </w:rPr>
              <w:lastRenderedPageBreak/>
              <w:t>государств в условиях цифровизации и глобализации.</w:t>
            </w:r>
          </w:p>
          <w:p w14:paraId="0BB2F007" w14:textId="77777777" w:rsidR="00F10434" w:rsidRDefault="00F10434" w:rsidP="00F10434">
            <w:pPr>
              <w:jc w:val="both"/>
              <w:rPr>
                <w:bCs/>
                <w:sz w:val="24"/>
                <w:szCs w:val="24"/>
              </w:rPr>
            </w:pPr>
          </w:p>
          <w:p w14:paraId="2264F45C" w14:textId="77777777" w:rsidR="00F10434" w:rsidRDefault="00F10434" w:rsidP="00F10434">
            <w:pPr>
              <w:jc w:val="both"/>
              <w:rPr>
                <w:bCs/>
                <w:sz w:val="24"/>
                <w:szCs w:val="24"/>
              </w:rPr>
            </w:pPr>
          </w:p>
          <w:p w14:paraId="113D07B9" w14:textId="77777777" w:rsidR="00F10434" w:rsidRDefault="00F10434" w:rsidP="00F10434">
            <w:pPr>
              <w:jc w:val="both"/>
              <w:rPr>
                <w:bCs/>
                <w:sz w:val="24"/>
                <w:szCs w:val="24"/>
              </w:rPr>
            </w:pPr>
          </w:p>
          <w:p w14:paraId="277D54C7" w14:textId="77777777" w:rsidR="00F10434" w:rsidRDefault="00F10434" w:rsidP="00F10434">
            <w:pPr>
              <w:jc w:val="both"/>
              <w:rPr>
                <w:bCs/>
                <w:sz w:val="24"/>
                <w:szCs w:val="24"/>
              </w:rPr>
            </w:pPr>
          </w:p>
          <w:p w14:paraId="2EF898C8" w14:textId="77777777" w:rsidR="00F10434" w:rsidRDefault="00F10434" w:rsidP="00F10434">
            <w:pPr>
              <w:jc w:val="both"/>
              <w:rPr>
                <w:bCs/>
                <w:sz w:val="24"/>
                <w:szCs w:val="24"/>
              </w:rPr>
            </w:pPr>
          </w:p>
          <w:p w14:paraId="7947CA37" w14:textId="77777777" w:rsidR="0008455E" w:rsidRPr="00444E16" w:rsidRDefault="0008455E" w:rsidP="00F10434">
            <w:pPr>
              <w:jc w:val="both"/>
              <w:rPr>
                <w:bCs/>
                <w:sz w:val="24"/>
                <w:szCs w:val="24"/>
              </w:rPr>
            </w:pPr>
          </w:p>
        </w:tc>
        <w:tc>
          <w:tcPr>
            <w:tcW w:w="2410" w:type="dxa"/>
            <w:shd w:val="clear" w:color="auto" w:fill="auto"/>
          </w:tcPr>
          <w:p w14:paraId="63F22AE6" w14:textId="77777777" w:rsidR="00444E16" w:rsidRPr="00F10434" w:rsidRDefault="0008455E" w:rsidP="00F10434">
            <w:pPr>
              <w:jc w:val="both"/>
              <w:rPr>
                <w:color w:val="000000" w:themeColor="text1"/>
                <w:sz w:val="24"/>
                <w:szCs w:val="24"/>
              </w:rPr>
            </w:pPr>
            <w:r w:rsidRPr="00F10434">
              <w:rPr>
                <w:color w:val="000000" w:themeColor="text1"/>
                <w:sz w:val="24"/>
                <w:szCs w:val="24"/>
              </w:rPr>
              <w:lastRenderedPageBreak/>
              <w:t xml:space="preserve">Работа с учебной литературой, нормативными актами, текстом лекций, подготовка </w:t>
            </w:r>
            <w:r w:rsidRPr="00F10434">
              <w:rPr>
                <w:color w:val="000000" w:themeColor="text1"/>
                <w:sz w:val="24"/>
                <w:szCs w:val="24"/>
              </w:rPr>
              <w:lastRenderedPageBreak/>
              <w:t xml:space="preserve">по вопросам плана семинарского занятия, работа в электронной библиотеке </w:t>
            </w:r>
            <w:proofErr w:type="spellStart"/>
            <w:r w:rsidRPr="00F10434">
              <w:rPr>
                <w:color w:val="000000" w:themeColor="text1"/>
                <w:sz w:val="24"/>
                <w:szCs w:val="24"/>
              </w:rPr>
              <w:t>Финуниверситета</w:t>
            </w:r>
            <w:proofErr w:type="spellEnd"/>
            <w:r w:rsidRPr="00F10434">
              <w:rPr>
                <w:color w:val="000000" w:themeColor="text1"/>
                <w:sz w:val="24"/>
                <w:szCs w:val="24"/>
              </w:rPr>
              <w:t xml:space="preserve">. </w:t>
            </w:r>
          </w:p>
          <w:p w14:paraId="52258EB9" w14:textId="5B8047E1" w:rsidR="0008455E" w:rsidRPr="00F10434" w:rsidRDefault="00444E16" w:rsidP="00F10434">
            <w:pPr>
              <w:jc w:val="both"/>
              <w:rPr>
                <w:bCs/>
                <w:color w:val="000000" w:themeColor="text1"/>
                <w:sz w:val="24"/>
                <w:szCs w:val="24"/>
              </w:rPr>
            </w:pPr>
            <w:r w:rsidRPr="00F10434">
              <w:rPr>
                <w:color w:val="000000" w:themeColor="text1"/>
                <w:sz w:val="24"/>
                <w:szCs w:val="24"/>
              </w:rPr>
              <w:t>Выполнение домашнего задания. Подготовка к выполнению и в</w:t>
            </w:r>
            <w:r w:rsidR="0008455E" w:rsidRPr="00F10434">
              <w:rPr>
                <w:color w:val="000000" w:themeColor="text1"/>
                <w:sz w:val="24"/>
                <w:szCs w:val="24"/>
              </w:rPr>
              <w:t xml:space="preserve">ыполнение домашнего </w:t>
            </w:r>
            <w:r w:rsidRPr="00F10434">
              <w:rPr>
                <w:color w:val="000000" w:themeColor="text1"/>
                <w:sz w:val="24"/>
                <w:szCs w:val="24"/>
              </w:rPr>
              <w:t xml:space="preserve">творческого </w:t>
            </w:r>
            <w:r w:rsidR="0008455E" w:rsidRPr="00F10434">
              <w:rPr>
                <w:color w:val="000000" w:themeColor="text1"/>
                <w:sz w:val="24"/>
                <w:szCs w:val="24"/>
              </w:rPr>
              <w:t xml:space="preserve">задания. </w:t>
            </w:r>
          </w:p>
        </w:tc>
      </w:tr>
      <w:tr w:rsidR="0008455E" w:rsidRPr="00342EA8" w14:paraId="21C573F1" w14:textId="77777777" w:rsidTr="00444E16">
        <w:trPr>
          <w:trHeight w:val="697"/>
        </w:trPr>
        <w:tc>
          <w:tcPr>
            <w:tcW w:w="3006" w:type="dxa"/>
          </w:tcPr>
          <w:p w14:paraId="33081FC6" w14:textId="77777777" w:rsidR="0008455E" w:rsidRPr="00444E16" w:rsidRDefault="0008455E" w:rsidP="00F10434">
            <w:pPr>
              <w:rPr>
                <w:color w:val="000000" w:themeColor="text1"/>
                <w:sz w:val="24"/>
                <w:szCs w:val="24"/>
              </w:rPr>
            </w:pPr>
            <w:r w:rsidRPr="00444E16">
              <w:rPr>
                <w:color w:val="000000" w:themeColor="text1"/>
                <w:sz w:val="24"/>
                <w:szCs w:val="24"/>
              </w:rPr>
              <w:lastRenderedPageBreak/>
              <w:t xml:space="preserve">Тема 2. </w:t>
            </w:r>
          </w:p>
          <w:p w14:paraId="5813997F" w14:textId="59B7BB0E" w:rsidR="0008455E" w:rsidRPr="00444E16" w:rsidRDefault="0008455E" w:rsidP="00F10434">
            <w:pPr>
              <w:rPr>
                <w:sz w:val="24"/>
                <w:szCs w:val="24"/>
              </w:rPr>
            </w:pPr>
            <w:r w:rsidRPr="00444E16">
              <w:rPr>
                <w:sz w:val="24"/>
                <w:szCs w:val="24"/>
              </w:rPr>
              <w:t>Источники международного налогового права</w:t>
            </w:r>
          </w:p>
        </w:tc>
        <w:tc>
          <w:tcPr>
            <w:tcW w:w="4791" w:type="dxa"/>
            <w:shd w:val="clear" w:color="auto" w:fill="auto"/>
          </w:tcPr>
          <w:p w14:paraId="36288E56" w14:textId="77777777" w:rsidR="00F10434" w:rsidRPr="00444E16" w:rsidRDefault="00F10434" w:rsidP="00F10434">
            <w:pPr>
              <w:jc w:val="both"/>
              <w:rPr>
                <w:bCs/>
                <w:sz w:val="24"/>
                <w:szCs w:val="24"/>
              </w:rPr>
            </w:pPr>
            <w:r w:rsidRPr="00444E16">
              <w:rPr>
                <w:bCs/>
                <w:sz w:val="24"/>
                <w:szCs w:val="24"/>
              </w:rPr>
              <w:t>Вспомогательные источники международного налогового права. Судебные решения. Рекомендательные документы международных и национальных органов. Административная практика.  Доктрина.</w:t>
            </w:r>
          </w:p>
          <w:p w14:paraId="02F48E0F" w14:textId="520A8D85" w:rsidR="0008455E" w:rsidRPr="00444E16" w:rsidRDefault="0008455E" w:rsidP="00F10434">
            <w:pPr>
              <w:jc w:val="both"/>
              <w:rPr>
                <w:b/>
                <w:bCs/>
                <w:sz w:val="24"/>
                <w:szCs w:val="24"/>
              </w:rPr>
            </w:pPr>
          </w:p>
        </w:tc>
        <w:tc>
          <w:tcPr>
            <w:tcW w:w="2410" w:type="dxa"/>
            <w:shd w:val="clear" w:color="auto" w:fill="auto"/>
          </w:tcPr>
          <w:p w14:paraId="27CBE4EA" w14:textId="77777777" w:rsidR="00444E16" w:rsidRPr="00F10434" w:rsidRDefault="0008455E" w:rsidP="00F10434">
            <w:pPr>
              <w:jc w:val="both"/>
              <w:rPr>
                <w:color w:val="000000" w:themeColor="text1"/>
                <w:sz w:val="24"/>
                <w:szCs w:val="24"/>
              </w:rPr>
            </w:pPr>
            <w:r w:rsidRPr="00F10434">
              <w:rPr>
                <w:color w:val="000000" w:themeColor="text1"/>
                <w:sz w:val="24"/>
                <w:szCs w:val="24"/>
              </w:rPr>
              <w:t xml:space="preserve">Работа с учебной литературой, текстом лекций, базой данных </w:t>
            </w:r>
            <w:r w:rsidRPr="00F10434">
              <w:rPr>
                <w:color w:val="000000" w:themeColor="text1"/>
                <w:sz w:val="24"/>
                <w:szCs w:val="24"/>
                <w:lang w:val="en-GB"/>
              </w:rPr>
              <w:t>IBFD</w:t>
            </w:r>
            <w:r w:rsidRPr="00F10434">
              <w:rPr>
                <w:color w:val="000000" w:themeColor="text1"/>
                <w:sz w:val="24"/>
                <w:szCs w:val="24"/>
              </w:rPr>
              <w:t>. Подготовка к дискуссии по вопросам семинара.</w:t>
            </w:r>
          </w:p>
          <w:p w14:paraId="76D9EF7D" w14:textId="395DA490" w:rsidR="0008455E" w:rsidRPr="00F10434" w:rsidRDefault="00444E16" w:rsidP="00F10434">
            <w:pPr>
              <w:jc w:val="both"/>
              <w:rPr>
                <w:bCs/>
                <w:color w:val="000000" w:themeColor="text1"/>
                <w:sz w:val="24"/>
                <w:szCs w:val="24"/>
              </w:rPr>
            </w:pPr>
            <w:r w:rsidRPr="00F10434">
              <w:rPr>
                <w:color w:val="000000" w:themeColor="text1"/>
                <w:sz w:val="24"/>
                <w:szCs w:val="24"/>
              </w:rPr>
              <w:t xml:space="preserve">Выполнение домашнего задания. </w:t>
            </w:r>
            <w:r w:rsidR="0008455E" w:rsidRPr="00F10434">
              <w:rPr>
                <w:color w:val="000000" w:themeColor="text1"/>
                <w:sz w:val="24"/>
                <w:szCs w:val="24"/>
              </w:rPr>
              <w:t xml:space="preserve"> </w:t>
            </w:r>
            <w:r w:rsidRPr="00F10434">
              <w:rPr>
                <w:color w:val="000000" w:themeColor="text1"/>
                <w:sz w:val="24"/>
                <w:szCs w:val="24"/>
              </w:rPr>
              <w:t xml:space="preserve">Подготовка к выполнению и выполнение домашнего творческого задания. </w:t>
            </w:r>
          </w:p>
        </w:tc>
      </w:tr>
      <w:tr w:rsidR="0008455E" w:rsidRPr="00342EA8" w14:paraId="22EF9AD1" w14:textId="77777777" w:rsidTr="00444E16">
        <w:tc>
          <w:tcPr>
            <w:tcW w:w="3006" w:type="dxa"/>
          </w:tcPr>
          <w:p w14:paraId="45FFEE8F" w14:textId="77777777" w:rsidR="0008455E" w:rsidRPr="00444E16" w:rsidRDefault="0008455E" w:rsidP="00F10434">
            <w:pPr>
              <w:pStyle w:val="a6"/>
              <w:tabs>
                <w:tab w:val="left" w:pos="318"/>
              </w:tabs>
              <w:ind w:left="0"/>
              <w:jc w:val="both"/>
              <w:rPr>
                <w:color w:val="000000" w:themeColor="text1"/>
                <w:sz w:val="24"/>
                <w:szCs w:val="24"/>
              </w:rPr>
            </w:pPr>
            <w:r w:rsidRPr="00444E16">
              <w:rPr>
                <w:color w:val="000000" w:themeColor="text1"/>
                <w:sz w:val="24"/>
                <w:szCs w:val="24"/>
              </w:rPr>
              <w:t>Тема 3.</w:t>
            </w:r>
          </w:p>
          <w:p w14:paraId="16018E60" w14:textId="066FBA7F" w:rsidR="0008455E" w:rsidRPr="00444E16" w:rsidRDefault="0008455E" w:rsidP="00F10434">
            <w:pPr>
              <w:rPr>
                <w:sz w:val="24"/>
                <w:szCs w:val="24"/>
              </w:rPr>
            </w:pPr>
            <w:r w:rsidRPr="00444E16">
              <w:rPr>
                <w:sz w:val="24"/>
                <w:szCs w:val="24"/>
              </w:rPr>
              <w:t>Двойное юридическое и экономическое налогообложение и методы их устранения</w:t>
            </w:r>
          </w:p>
        </w:tc>
        <w:tc>
          <w:tcPr>
            <w:tcW w:w="4791" w:type="dxa"/>
            <w:shd w:val="clear" w:color="auto" w:fill="auto"/>
          </w:tcPr>
          <w:p w14:paraId="54BFB8B7" w14:textId="7AC4D6E4" w:rsidR="0008455E" w:rsidRPr="00444E16" w:rsidRDefault="0008455E" w:rsidP="00F10434">
            <w:pPr>
              <w:jc w:val="both"/>
              <w:rPr>
                <w:sz w:val="24"/>
                <w:szCs w:val="24"/>
              </w:rPr>
            </w:pPr>
            <w:r w:rsidRPr="00444E16">
              <w:rPr>
                <w:bCs/>
                <w:sz w:val="24"/>
                <w:szCs w:val="24"/>
              </w:rPr>
              <w:t>Международное двойное налогообложение в преломлении к отдельным видам доходов. Международное налоговое планирование. Актуальные проблем двойного налогообложения в условиях цифровизации и глобализации..</w:t>
            </w:r>
          </w:p>
        </w:tc>
        <w:tc>
          <w:tcPr>
            <w:tcW w:w="2410" w:type="dxa"/>
            <w:shd w:val="clear" w:color="auto" w:fill="auto"/>
          </w:tcPr>
          <w:p w14:paraId="7D805C7C" w14:textId="77777777" w:rsidR="00444E16" w:rsidRPr="00F10434" w:rsidRDefault="0008455E" w:rsidP="00F10434">
            <w:pPr>
              <w:jc w:val="both"/>
              <w:rPr>
                <w:color w:val="000000" w:themeColor="text1"/>
                <w:sz w:val="24"/>
                <w:szCs w:val="24"/>
              </w:rPr>
            </w:pPr>
            <w:r w:rsidRPr="00F10434">
              <w:rPr>
                <w:color w:val="000000" w:themeColor="text1"/>
                <w:sz w:val="24"/>
                <w:szCs w:val="24"/>
              </w:rPr>
              <w:t xml:space="preserve">Работа с учебной литературой, текстом лекций, базой данных </w:t>
            </w:r>
            <w:r w:rsidRPr="00F10434">
              <w:rPr>
                <w:color w:val="000000" w:themeColor="text1"/>
                <w:sz w:val="24"/>
                <w:szCs w:val="24"/>
                <w:lang w:val="en-GB"/>
              </w:rPr>
              <w:t>IBFD</w:t>
            </w:r>
            <w:r w:rsidRPr="00F10434">
              <w:rPr>
                <w:color w:val="000000" w:themeColor="text1"/>
                <w:sz w:val="24"/>
                <w:szCs w:val="24"/>
              </w:rPr>
              <w:t>. Подготовка к дискуссии по вопросам семинара.</w:t>
            </w:r>
          </w:p>
          <w:p w14:paraId="5A1E1507" w14:textId="6470A1E7" w:rsidR="0008455E" w:rsidRPr="00F10434" w:rsidRDefault="00444E16" w:rsidP="00F10434">
            <w:pPr>
              <w:jc w:val="both"/>
              <w:rPr>
                <w:color w:val="000000" w:themeColor="text1"/>
                <w:sz w:val="24"/>
                <w:szCs w:val="24"/>
              </w:rPr>
            </w:pPr>
            <w:r w:rsidRPr="00F10434">
              <w:rPr>
                <w:color w:val="000000" w:themeColor="text1"/>
                <w:sz w:val="24"/>
                <w:szCs w:val="24"/>
              </w:rPr>
              <w:t xml:space="preserve">Выполнение домашнего задания. </w:t>
            </w:r>
            <w:r w:rsidR="0008455E" w:rsidRPr="00F10434">
              <w:rPr>
                <w:color w:val="000000" w:themeColor="text1"/>
                <w:sz w:val="24"/>
                <w:szCs w:val="24"/>
              </w:rPr>
              <w:t xml:space="preserve"> </w:t>
            </w:r>
            <w:r w:rsidRPr="00F10434">
              <w:rPr>
                <w:color w:val="000000" w:themeColor="text1"/>
                <w:sz w:val="24"/>
                <w:szCs w:val="24"/>
              </w:rPr>
              <w:t>Подготовка к выполнению и выполнение домашнего творческого задания.</w:t>
            </w:r>
          </w:p>
          <w:p w14:paraId="4F19917F" w14:textId="77777777" w:rsidR="0008455E" w:rsidRPr="00F10434" w:rsidRDefault="0008455E" w:rsidP="00F10434">
            <w:pPr>
              <w:jc w:val="center"/>
              <w:rPr>
                <w:bCs/>
                <w:color w:val="000000" w:themeColor="text1"/>
                <w:sz w:val="24"/>
                <w:szCs w:val="24"/>
              </w:rPr>
            </w:pPr>
          </w:p>
        </w:tc>
      </w:tr>
      <w:tr w:rsidR="0008455E" w:rsidRPr="00342EA8" w14:paraId="650F3C4A" w14:textId="77777777" w:rsidTr="00444E16">
        <w:tc>
          <w:tcPr>
            <w:tcW w:w="3006" w:type="dxa"/>
          </w:tcPr>
          <w:p w14:paraId="7A4A7F48" w14:textId="77777777" w:rsidR="0008455E" w:rsidRPr="00444E16" w:rsidRDefault="0008455E" w:rsidP="00F10434">
            <w:pPr>
              <w:tabs>
                <w:tab w:val="right" w:pos="851"/>
              </w:tabs>
              <w:rPr>
                <w:color w:val="000000" w:themeColor="text1"/>
                <w:sz w:val="24"/>
                <w:szCs w:val="24"/>
              </w:rPr>
            </w:pPr>
            <w:r w:rsidRPr="00444E16">
              <w:rPr>
                <w:color w:val="000000" w:themeColor="text1"/>
                <w:sz w:val="24"/>
                <w:szCs w:val="24"/>
              </w:rPr>
              <w:t xml:space="preserve">Тема 4. </w:t>
            </w:r>
          </w:p>
          <w:p w14:paraId="6BF38B19" w14:textId="1701F7A0" w:rsidR="0008455E" w:rsidRPr="00444E16" w:rsidRDefault="0008455E" w:rsidP="00F10434">
            <w:pPr>
              <w:rPr>
                <w:sz w:val="24"/>
                <w:szCs w:val="24"/>
              </w:rPr>
            </w:pPr>
            <w:r w:rsidRPr="00444E16">
              <w:rPr>
                <w:sz w:val="24"/>
                <w:szCs w:val="24"/>
                <w:lang w:eastAsia="en-US"/>
              </w:rPr>
              <w:t xml:space="preserve">Международные налоговые соглашения об </w:t>
            </w:r>
            <w:proofErr w:type="spellStart"/>
            <w:r w:rsidRPr="00444E16">
              <w:rPr>
                <w:sz w:val="24"/>
                <w:szCs w:val="24"/>
                <w:lang w:eastAsia="en-US"/>
              </w:rPr>
              <w:t>избежании</w:t>
            </w:r>
            <w:proofErr w:type="spellEnd"/>
            <w:r w:rsidRPr="00444E16">
              <w:rPr>
                <w:sz w:val="24"/>
                <w:szCs w:val="24"/>
                <w:lang w:eastAsia="en-US"/>
              </w:rPr>
              <w:t xml:space="preserve"> двойного налогообложения</w:t>
            </w:r>
          </w:p>
        </w:tc>
        <w:tc>
          <w:tcPr>
            <w:tcW w:w="4791" w:type="dxa"/>
            <w:shd w:val="clear" w:color="auto" w:fill="auto"/>
          </w:tcPr>
          <w:p w14:paraId="792C35AA" w14:textId="15CB1DEA" w:rsidR="0008455E" w:rsidRPr="00444E16" w:rsidRDefault="0008455E" w:rsidP="00F10434">
            <w:pPr>
              <w:jc w:val="both"/>
              <w:rPr>
                <w:bCs/>
                <w:sz w:val="24"/>
                <w:szCs w:val="24"/>
              </w:rPr>
            </w:pPr>
            <w:r w:rsidRPr="00444E16">
              <w:rPr>
                <w:bCs/>
                <w:sz w:val="24"/>
                <w:szCs w:val="24"/>
              </w:rPr>
              <w:t>Ограничения по при</w:t>
            </w:r>
            <w:r w:rsidR="00F10434">
              <w:rPr>
                <w:bCs/>
                <w:sz w:val="24"/>
                <w:szCs w:val="24"/>
              </w:rPr>
              <w:t xml:space="preserve">менению льгот, предоставленных </w:t>
            </w:r>
            <w:r w:rsidRPr="00444E16">
              <w:rPr>
                <w:bCs/>
                <w:sz w:val="24"/>
                <w:szCs w:val="24"/>
              </w:rPr>
              <w:t xml:space="preserve">международными налоговыми соглашениями. </w:t>
            </w:r>
          </w:p>
          <w:p w14:paraId="3013B711" w14:textId="77777777" w:rsidR="0008455E" w:rsidRPr="00444E16" w:rsidRDefault="0008455E" w:rsidP="00F10434">
            <w:pPr>
              <w:jc w:val="both"/>
              <w:rPr>
                <w:bCs/>
                <w:sz w:val="24"/>
                <w:szCs w:val="24"/>
              </w:rPr>
            </w:pPr>
          </w:p>
          <w:p w14:paraId="4B172FA4" w14:textId="77777777" w:rsidR="00F10434" w:rsidRDefault="0008455E" w:rsidP="00F10434">
            <w:pPr>
              <w:jc w:val="both"/>
              <w:rPr>
                <w:bCs/>
                <w:sz w:val="24"/>
                <w:szCs w:val="24"/>
              </w:rPr>
            </w:pPr>
            <w:r w:rsidRPr="00444E16">
              <w:rPr>
                <w:bCs/>
                <w:sz w:val="24"/>
                <w:szCs w:val="24"/>
              </w:rPr>
              <w:t xml:space="preserve">Разрешение споров по вопросам налогообложения. </w:t>
            </w:r>
          </w:p>
          <w:p w14:paraId="7F62C7D6" w14:textId="75975EA7" w:rsidR="0008455E" w:rsidRPr="00444E16" w:rsidRDefault="0008455E" w:rsidP="00F10434">
            <w:pPr>
              <w:jc w:val="both"/>
              <w:rPr>
                <w:bCs/>
                <w:sz w:val="24"/>
                <w:szCs w:val="24"/>
              </w:rPr>
            </w:pPr>
            <w:proofErr w:type="spellStart"/>
            <w:r w:rsidRPr="00444E16">
              <w:rPr>
                <w:bCs/>
                <w:sz w:val="24"/>
                <w:szCs w:val="24"/>
              </w:rPr>
              <w:t>Взаимосогласительные</w:t>
            </w:r>
            <w:proofErr w:type="spellEnd"/>
            <w:r w:rsidRPr="00444E16">
              <w:rPr>
                <w:bCs/>
                <w:sz w:val="24"/>
                <w:szCs w:val="24"/>
              </w:rPr>
              <w:t xml:space="preserve"> процедуры: понятие и механизм разрешения  споров, предусмотренный международными налоговыми соглашениями</w:t>
            </w:r>
          </w:p>
        </w:tc>
        <w:tc>
          <w:tcPr>
            <w:tcW w:w="2410" w:type="dxa"/>
            <w:shd w:val="clear" w:color="auto" w:fill="auto"/>
          </w:tcPr>
          <w:p w14:paraId="0B995395" w14:textId="55AC69E9" w:rsidR="0008455E" w:rsidRPr="00F10434" w:rsidRDefault="0008455E" w:rsidP="00F10434">
            <w:pPr>
              <w:jc w:val="both"/>
              <w:rPr>
                <w:color w:val="000000" w:themeColor="text1"/>
                <w:sz w:val="24"/>
                <w:szCs w:val="24"/>
              </w:rPr>
            </w:pPr>
            <w:r w:rsidRPr="00F10434">
              <w:rPr>
                <w:color w:val="000000" w:themeColor="text1"/>
                <w:sz w:val="24"/>
                <w:szCs w:val="24"/>
              </w:rPr>
              <w:t xml:space="preserve">Работа с учебной литературой, текстом лекций, базой данных </w:t>
            </w:r>
            <w:r w:rsidRPr="00F10434">
              <w:rPr>
                <w:color w:val="000000" w:themeColor="text1"/>
                <w:sz w:val="24"/>
                <w:szCs w:val="24"/>
                <w:lang w:val="en-GB"/>
              </w:rPr>
              <w:t>IBFD</w:t>
            </w:r>
            <w:r w:rsidRPr="00F10434">
              <w:rPr>
                <w:color w:val="000000" w:themeColor="text1"/>
                <w:sz w:val="24"/>
                <w:szCs w:val="24"/>
              </w:rPr>
              <w:t xml:space="preserve">. Подготовка к дискуссии по вопросам семинара. </w:t>
            </w:r>
            <w:r w:rsidR="00444E16" w:rsidRPr="00F10434">
              <w:rPr>
                <w:color w:val="000000" w:themeColor="text1"/>
                <w:sz w:val="24"/>
                <w:szCs w:val="24"/>
              </w:rPr>
              <w:t xml:space="preserve">Выполнение домашнего задания. Подготовка к </w:t>
            </w:r>
            <w:r w:rsidR="00444E16" w:rsidRPr="00F10434">
              <w:rPr>
                <w:color w:val="000000" w:themeColor="text1"/>
                <w:sz w:val="24"/>
                <w:szCs w:val="24"/>
              </w:rPr>
              <w:lastRenderedPageBreak/>
              <w:t>выполнению и выполнение домашнего творческого задания.</w:t>
            </w:r>
          </w:p>
          <w:p w14:paraId="142831E8" w14:textId="77777777" w:rsidR="0008455E" w:rsidRPr="00F10434" w:rsidRDefault="0008455E" w:rsidP="00F10434">
            <w:pPr>
              <w:jc w:val="both"/>
              <w:rPr>
                <w:color w:val="000000" w:themeColor="text1"/>
                <w:sz w:val="24"/>
                <w:szCs w:val="24"/>
              </w:rPr>
            </w:pPr>
          </w:p>
        </w:tc>
      </w:tr>
      <w:tr w:rsidR="0008455E" w:rsidRPr="00342EA8" w14:paraId="39AD91DB" w14:textId="77777777" w:rsidTr="00444E16">
        <w:tc>
          <w:tcPr>
            <w:tcW w:w="3006" w:type="dxa"/>
          </w:tcPr>
          <w:p w14:paraId="39E78121" w14:textId="77777777" w:rsidR="0008455E" w:rsidRPr="00444E16" w:rsidRDefault="0008455E" w:rsidP="00F10434">
            <w:pPr>
              <w:tabs>
                <w:tab w:val="right" w:pos="851"/>
              </w:tabs>
              <w:rPr>
                <w:color w:val="000000" w:themeColor="text1"/>
                <w:sz w:val="24"/>
                <w:szCs w:val="24"/>
              </w:rPr>
            </w:pPr>
            <w:r w:rsidRPr="00444E16">
              <w:rPr>
                <w:color w:val="000000" w:themeColor="text1"/>
                <w:sz w:val="24"/>
                <w:szCs w:val="24"/>
              </w:rPr>
              <w:lastRenderedPageBreak/>
              <w:t xml:space="preserve">Тема 5. </w:t>
            </w:r>
          </w:p>
          <w:p w14:paraId="0C67BC7B" w14:textId="0151AA2E" w:rsidR="0008455E" w:rsidRPr="00444E16" w:rsidRDefault="0008455E" w:rsidP="00F10434">
            <w:pPr>
              <w:rPr>
                <w:sz w:val="24"/>
                <w:szCs w:val="24"/>
              </w:rPr>
            </w:pPr>
            <w:r w:rsidRPr="00444E16">
              <w:rPr>
                <w:color w:val="000000" w:themeColor="text1"/>
                <w:sz w:val="24"/>
                <w:szCs w:val="24"/>
              </w:rPr>
              <w:t xml:space="preserve">Международная борьба с уклонением и </w:t>
            </w:r>
            <w:proofErr w:type="spellStart"/>
            <w:r w:rsidRPr="00444E16">
              <w:rPr>
                <w:color w:val="000000" w:themeColor="text1"/>
                <w:sz w:val="24"/>
                <w:szCs w:val="24"/>
              </w:rPr>
              <w:t>избежанием</w:t>
            </w:r>
            <w:proofErr w:type="spellEnd"/>
            <w:r w:rsidRPr="00444E16">
              <w:rPr>
                <w:color w:val="000000" w:themeColor="text1"/>
                <w:sz w:val="24"/>
                <w:szCs w:val="24"/>
              </w:rPr>
              <w:t xml:space="preserve"> налогообложения. Международное сотрудничество по налоговым вопросам.</w:t>
            </w:r>
          </w:p>
        </w:tc>
        <w:tc>
          <w:tcPr>
            <w:tcW w:w="4791" w:type="dxa"/>
            <w:shd w:val="clear" w:color="auto" w:fill="auto"/>
          </w:tcPr>
          <w:p w14:paraId="02B66E63" w14:textId="587223EA" w:rsidR="0008455E" w:rsidRPr="00444E16" w:rsidRDefault="0008455E" w:rsidP="00F10434">
            <w:pPr>
              <w:jc w:val="both"/>
              <w:rPr>
                <w:bCs/>
                <w:sz w:val="24"/>
                <w:szCs w:val="24"/>
              </w:rPr>
            </w:pPr>
            <w:r w:rsidRPr="00444E16">
              <w:rPr>
                <w:bCs/>
                <w:sz w:val="24"/>
                <w:szCs w:val="24"/>
              </w:rPr>
              <w:t xml:space="preserve">Современные тенденции в сфере международного налогообложения: налогообложение электронной коммерции, использование налоговых гаваней, практика обмена информацией. </w:t>
            </w:r>
          </w:p>
          <w:p w14:paraId="2BB58C2E" w14:textId="77777777" w:rsidR="0008455E" w:rsidRPr="00444E16" w:rsidRDefault="0008455E" w:rsidP="00F10434">
            <w:pPr>
              <w:jc w:val="both"/>
              <w:rPr>
                <w:bCs/>
                <w:sz w:val="24"/>
                <w:szCs w:val="24"/>
              </w:rPr>
            </w:pPr>
          </w:p>
          <w:p w14:paraId="6ECF8DBD" w14:textId="125A7735" w:rsidR="0008455E" w:rsidRPr="00444E16" w:rsidRDefault="0008455E" w:rsidP="00F10434">
            <w:pPr>
              <w:jc w:val="both"/>
              <w:rPr>
                <w:bCs/>
                <w:sz w:val="24"/>
                <w:szCs w:val="24"/>
              </w:rPr>
            </w:pPr>
            <w:r w:rsidRPr="00444E16">
              <w:rPr>
                <w:bCs/>
                <w:sz w:val="24"/>
                <w:szCs w:val="24"/>
              </w:rPr>
              <w:t>Трансформация международного налогообложения под дейс</w:t>
            </w:r>
            <w:r w:rsidR="00236A65">
              <w:rPr>
                <w:bCs/>
                <w:sz w:val="24"/>
                <w:szCs w:val="24"/>
              </w:rPr>
              <w:t xml:space="preserve">твием </w:t>
            </w:r>
            <w:r w:rsidRPr="00444E16">
              <w:rPr>
                <w:bCs/>
                <w:sz w:val="24"/>
                <w:szCs w:val="24"/>
              </w:rPr>
              <w:t>инициатив ОЭСР.</w:t>
            </w:r>
            <w:r w:rsidRPr="00444E16">
              <w:rPr>
                <w:sz w:val="24"/>
                <w:szCs w:val="24"/>
              </w:rPr>
              <w:t xml:space="preserve"> </w:t>
            </w:r>
            <w:r w:rsidRPr="00444E16">
              <w:rPr>
                <w:bCs/>
                <w:sz w:val="24"/>
                <w:szCs w:val="24"/>
              </w:rPr>
              <w:t xml:space="preserve">Правила </w:t>
            </w:r>
            <w:proofErr w:type="spellStart"/>
            <w:r w:rsidRPr="00444E16">
              <w:rPr>
                <w:bCs/>
                <w:sz w:val="24"/>
                <w:szCs w:val="24"/>
              </w:rPr>
              <w:t>Pillar</w:t>
            </w:r>
            <w:proofErr w:type="spellEnd"/>
            <w:r w:rsidRPr="00444E16">
              <w:rPr>
                <w:bCs/>
                <w:sz w:val="24"/>
                <w:szCs w:val="24"/>
              </w:rPr>
              <w:t xml:space="preserve"> 1 и </w:t>
            </w:r>
            <w:proofErr w:type="spellStart"/>
            <w:r w:rsidRPr="00444E16">
              <w:rPr>
                <w:bCs/>
                <w:sz w:val="24"/>
                <w:szCs w:val="24"/>
              </w:rPr>
              <w:t>Pillar</w:t>
            </w:r>
            <w:proofErr w:type="spellEnd"/>
            <w:r w:rsidRPr="00444E16">
              <w:rPr>
                <w:bCs/>
                <w:sz w:val="24"/>
                <w:szCs w:val="24"/>
              </w:rPr>
              <w:t xml:space="preserve"> 2.</w:t>
            </w:r>
          </w:p>
        </w:tc>
        <w:tc>
          <w:tcPr>
            <w:tcW w:w="2410" w:type="dxa"/>
            <w:shd w:val="clear" w:color="auto" w:fill="auto"/>
          </w:tcPr>
          <w:p w14:paraId="2B7D7204" w14:textId="2C292AEA" w:rsidR="0008455E" w:rsidRPr="00F10434" w:rsidRDefault="0008455E" w:rsidP="00F10434">
            <w:pPr>
              <w:jc w:val="both"/>
              <w:rPr>
                <w:color w:val="000000" w:themeColor="text1"/>
                <w:sz w:val="24"/>
                <w:szCs w:val="24"/>
              </w:rPr>
            </w:pPr>
            <w:r w:rsidRPr="00F10434">
              <w:rPr>
                <w:color w:val="000000" w:themeColor="text1"/>
                <w:sz w:val="24"/>
                <w:szCs w:val="24"/>
              </w:rPr>
              <w:t xml:space="preserve">Работа с учебной литературой, текстом лекций, базой данных </w:t>
            </w:r>
            <w:r w:rsidRPr="00F10434">
              <w:rPr>
                <w:color w:val="000000" w:themeColor="text1"/>
                <w:sz w:val="24"/>
                <w:szCs w:val="24"/>
                <w:lang w:val="en-GB"/>
              </w:rPr>
              <w:t>IBFD</w:t>
            </w:r>
            <w:r w:rsidRPr="00F10434">
              <w:rPr>
                <w:color w:val="000000" w:themeColor="text1"/>
                <w:sz w:val="24"/>
                <w:szCs w:val="24"/>
              </w:rPr>
              <w:t xml:space="preserve">. Подготовка к дискуссии по вопросам семинара. Выполнение домашнего </w:t>
            </w:r>
            <w:r w:rsidR="00444E16" w:rsidRPr="00F10434">
              <w:rPr>
                <w:color w:val="000000" w:themeColor="text1"/>
                <w:sz w:val="24"/>
                <w:szCs w:val="24"/>
              </w:rPr>
              <w:t>з</w:t>
            </w:r>
            <w:r w:rsidRPr="00F10434">
              <w:rPr>
                <w:color w:val="000000" w:themeColor="text1"/>
                <w:sz w:val="24"/>
                <w:szCs w:val="24"/>
              </w:rPr>
              <w:t xml:space="preserve">адания. </w:t>
            </w:r>
          </w:p>
          <w:p w14:paraId="068BBBBA" w14:textId="042C0755" w:rsidR="0008455E" w:rsidRPr="00444E16" w:rsidRDefault="00444E16" w:rsidP="00F10434">
            <w:pPr>
              <w:jc w:val="both"/>
              <w:rPr>
                <w:sz w:val="24"/>
                <w:szCs w:val="24"/>
              </w:rPr>
            </w:pPr>
            <w:r w:rsidRPr="00F10434">
              <w:rPr>
                <w:color w:val="000000" w:themeColor="text1"/>
                <w:sz w:val="24"/>
                <w:szCs w:val="24"/>
              </w:rPr>
              <w:t>Подготовка к выполнению и выполнение домашнего творческого задания.</w:t>
            </w:r>
          </w:p>
        </w:tc>
      </w:tr>
    </w:tbl>
    <w:p w14:paraId="01529857" w14:textId="77777777" w:rsidR="0008455E" w:rsidRDefault="0008455E" w:rsidP="00F95658">
      <w:pPr>
        <w:keepNext/>
        <w:ind w:firstLine="709"/>
        <w:jc w:val="both"/>
        <w:rPr>
          <w:b/>
          <w:sz w:val="28"/>
          <w:szCs w:val="28"/>
        </w:rPr>
      </w:pPr>
    </w:p>
    <w:p w14:paraId="646C75E7" w14:textId="29DC3E66"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17355C4B" w14:textId="4F52D0B6" w:rsidR="00D90F09" w:rsidRPr="00F1294F" w:rsidRDefault="00D90F09" w:rsidP="00D90F09">
      <w:pPr>
        <w:pStyle w:val="2"/>
        <w:rPr>
          <w:rFonts w:cs="Times New Roman"/>
          <w:b w:val="0"/>
          <w:color w:val="FF0000"/>
          <w:szCs w:val="28"/>
        </w:rPr>
      </w:pPr>
      <w:r w:rsidRPr="00EF5DCA">
        <w:rPr>
          <w:rFonts w:cs="Times New Roman"/>
          <w:b w:val="0"/>
          <w:szCs w:val="28"/>
        </w:rPr>
        <w:t xml:space="preserve">Оценка знаний студентов осуществляется в баллах с учетом оценки работы в </w:t>
      </w:r>
      <w:r>
        <w:rPr>
          <w:rFonts w:cs="Times New Roman"/>
          <w:b w:val="0"/>
          <w:szCs w:val="28"/>
        </w:rPr>
        <w:t>модуле</w:t>
      </w:r>
      <w:r w:rsidRPr="00EF5DCA">
        <w:rPr>
          <w:rFonts w:cs="Times New Roman"/>
          <w:b w:val="0"/>
          <w:szCs w:val="28"/>
        </w:rPr>
        <w:t xml:space="preserve"> (активность в обсуждении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w:t>
      </w:r>
      <w:r w:rsidR="00CD0CBB">
        <w:rPr>
          <w:rFonts w:cs="Times New Roman"/>
          <w:b w:val="0"/>
          <w:szCs w:val="28"/>
        </w:rPr>
        <w:t>ситуационных заданий</w:t>
      </w:r>
      <w:r w:rsidRPr="00EF5DCA">
        <w:rPr>
          <w:rFonts w:cs="Times New Roman"/>
          <w:b w:val="0"/>
          <w:szCs w:val="28"/>
        </w:rPr>
        <w:t xml:space="preserve">; </w:t>
      </w:r>
      <w:r w:rsidRPr="00F1294F">
        <w:rPr>
          <w:rFonts w:cs="Times New Roman"/>
          <w:b w:val="0"/>
          <w:color w:val="000000" w:themeColor="text1"/>
          <w:szCs w:val="28"/>
        </w:rPr>
        <w:t xml:space="preserve">выполнение </w:t>
      </w:r>
      <w:r w:rsidR="006A074B" w:rsidRPr="00F1294F">
        <w:rPr>
          <w:b w:val="0"/>
          <w:color w:val="000000" w:themeColor="text1"/>
          <w:szCs w:val="28"/>
        </w:rPr>
        <w:t>домашнего творческого задания</w:t>
      </w:r>
      <w:r w:rsidRPr="00F1294F">
        <w:rPr>
          <w:rFonts w:cs="Times New Roman"/>
          <w:b w:val="0"/>
          <w:color w:val="000000" w:themeColor="text1"/>
          <w:szCs w:val="28"/>
        </w:rPr>
        <w:t xml:space="preserve">). </w:t>
      </w:r>
    </w:p>
    <w:p w14:paraId="7522658F" w14:textId="2431E382" w:rsidR="00D90F09" w:rsidRDefault="00D90F09" w:rsidP="00D90F09">
      <w:pPr>
        <w:spacing w:line="288" w:lineRule="auto"/>
        <w:ind w:firstLine="709"/>
        <w:jc w:val="both"/>
        <w:rPr>
          <w:sz w:val="28"/>
          <w:szCs w:val="28"/>
        </w:rPr>
      </w:pPr>
      <w:r w:rsidRPr="00342EA8">
        <w:rPr>
          <w:sz w:val="28"/>
          <w:szCs w:val="28"/>
        </w:rPr>
        <w:t>Промежуточный контроль проводится в форме недифференцированного зачета и в соответствии с критериями Финансового университета реализуется следующим образом:</w:t>
      </w:r>
    </w:p>
    <w:p w14:paraId="28F1CAF2" w14:textId="77777777" w:rsidR="006A074B" w:rsidRPr="00342EA8" w:rsidRDefault="006A074B" w:rsidP="00D90F09">
      <w:pPr>
        <w:spacing w:line="288" w:lineRule="auto"/>
        <w:ind w:firstLine="709"/>
        <w:jc w:val="both"/>
        <w:rPr>
          <w:sz w:val="28"/>
          <w:szCs w:val="28"/>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D90F09" w:rsidRPr="007A2414" w14:paraId="6E73B646" w14:textId="77777777" w:rsidTr="006A074B">
        <w:trPr>
          <w:jc w:val="center"/>
        </w:trPr>
        <w:tc>
          <w:tcPr>
            <w:tcW w:w="567" w:type="dxa"/>
          </w:tcPr>
          <w:p w14:paraId="439F279E" w14:textId="77777777" w:rsidR="00D90F09" w:rsidRPr="007A2414" w:rsidRDefault="00D90F09" w:rsidP="006A074B">
            <w:pPr>
              <w:spacing w:line="288" w:lineRule="auto"/>
              <w:jc w:val="center"/>
              <w:rPr>
                <w:b/>
              </w:rPr>
            </w:pPr>
            <w:r w:rsidRPr="007A2414">
              <w:rPr>
                <w:b/>
              </w:rPr>
              <w:t xml:space="preserve">№ </w:t>
            </w:r>
          </w:p>
        </w:tc>
        <w:tc>
          <w:tcPr>
            <w:tcW w:w="5812" w:type="dxa"/>
          </w:tcPr>
          <w:p w14:paraId="4BBFBE3A" w14:textId="77777777" w:rsidR="00D90F09" w:rsidRPr="00EF5DCA" w:rsidRDefault="00D90F09" w:rsidP="006A074B">
            <w:pPr>
              <w:spacing w:line="288" w:lineRule="auto"/>
              <w:jc w:val="center"/>
              <w:rPr>
                <w:b/>
                <w:sz w:val="24"/>
                <w:szCs w:val="24"/>
              </w:rPr>
            </w:pPr>
            <w:r w:rsidRPr="00EF5DCA">
              <w:rPr>
                <w:b/>
                <w:sz w:val="24"/>
                <w:szCs w:val="24"/>
              </w:rPr>
              <w:t>Вид отчетности</w:t>
            </w:r>
          </w:p>
        </w:tc>
        <w:tc>
          <w:tcPr>
            <w:tcW w:w="3119" w:type="dxa"/>
          </w:tcPr>
          <w:p w14:paraId="15F18B25" w14:textId="77777777" w:rsidR="00D90F09" w:rsidRPr="00EF5DCA" w:rsidRDefault="00D90F09" w:rsidP="006A074B">
            <w:pPr>
              <w:spacing w:line="288" w:lineRule="auto"/>
              <w:jc w:val="center"/>
              <w:rPr>
                <w:b/>
                <w:sz w:val="24"/>
                <w:szCs w:val="24"/>
              </w:rPr>
            </w:pPr>
            <w:r w:rsidRPr="00EF5DCA">
              <w:rPr>
                <w:b/>
                <w:sz w:val="24"/>
                <w:szCs w:val="24"/>
              </w:rPr>
              <w:t>Баллы</w:t>
            </w:r>
          </w:p>
        </w:tc>
      </w:tr>
      <w:tr w:rsidR="00D90F09" w:rsidRPr="007A2414" w14:paraId="750618EA" w14:textId="77777777" w:rsidTr="006A074B">
        <w:trPr>
          <w:jc w:val="center"/>
        </w:trPr>
        <w:tc>
          <w:tcPr>
            <w:tcW w:w="567" w:type="dxa"/>
          </w:tcPr>
          <w:p w14:paraId="68247F3B" w14:textId="77777777" w:rsidR="00D90F09" w:rsidRPr="007A2414" w:rsidRDefault="00D90F09" w:rsidP="006A074B">
            <w:pPr>
              <w:spacing w:line="288" w:lineRule="auto"/>
              <w:jc w:val="both"/>
              <w:rPr>
                <w:color w:val="000000" w:themeColor="text1"/>
              </w:rPr>
            </w:pPr>
            <w:r w:rsidRPr="007A2414">
              <w:rPr>
                <w:color w:val="000000" w:themeColor="text1"/>
              </w:rPr>
              <w:t>1.</w:t>
            </w:r>
          </w:p>
        </w:tc>
        <w:tc>
          <w:tcPr>
            <w:tcW w:w="5812" w:type="dxa"/>
          </w:tcPr>
          <w:p w14:paraId="5B31F889" w14:textId="77777777" w:rsidR="00D90F09" w:rsidRPr="00EF5DCA" w:rsidRDefault="00D90F09" w:rsidP="006A074B">
            <w:pPr>
              <w:spacing w:line="288" w:lineRule="auto"/>
              <w:jc w:val="both"/>
              <w:rPr>
                <w:color w:val="000000" w:themeColor="text1"/>
                <w:sz w:val="24"/>
                <w:szCs w:val="24"/>
              </w:rPr>
            </w:pPr>
            <w:r w:rsidRPr="00EF5DCA">
              <w:rPr>
                <w:color w:val="000000" w:themeColor="text1"/>
                <w:sz w:val="24"/>
                <w:szCs w:val="24"/>
              </w:rPr>
              <w:t>Работа в модуле</w:t>
            </w:r>
          </w:p>
        </w:tc>
        <w:tc>
          <w:tcPr>
            <w:tcW w:w="3119" w:type="dxa"/>
          </w:tcPr>
          <w:p w14:paraId="27189482" w14:textId="77777777" w:rsidR="00D90F09" w:rsidRPr="00EF5DCA" w:rsidRDefault="00D90F09" w:rsidP="006A074B">
            <w:pPr>
              <w:spacing w:line="288" w:lineRule="auto"/>
              <w:jc w:val="center"/>
              <w:rPr>
                <w:color w:val="000000" w:themeColor="text1"/>
                <w:sz w:val="24"/>
                <w:szCs w:val="24"/>
              </w:rPr>
            </w:pPr>
            <w:r w:rsidRPr="00EF5DCA">
              <w:rPr>
                <w:color w:val="000000" w:themeColor="text1"/>
                <w:sz w:val="24"/>
                <w:szCs w:val="24"/>
              </w:rPr>
              <w:t>40</w:t>
            </w:r>
          </w:p>
        </w:tc>
      </w:tr>
      <w:tr w:rsidR="00D90F09" w:rsidRPr="007A2414" w14:paraId="53C2EDD6" w14:textId="77777777" w:rsidTr="006A074B">
        <w:trPr>
          <w:trHeight w:val="256"/>
          <w:jc w:val="center"/>
        </w:trPr>
        <w:tc>
          <w:tcPr>
            <w:tcW w:w="567" w:type="dxa"/>
          </w:tcPr>
          <w:p w14:paraId="05F6B31C" w14:textId="77777777" w:rsidR="00D90F09" w:rsidRPr="007A2414" w:rsidRDefault="00D90F09" w:rsidP="006A074B">
            <w:pPr>
              <w:spacing w:line="288" w:lineRule="auto"/>
              <w:jc w:val="both"/>
            </w:pPr>
            <w:r w:rsidRPr="007A2414">
              <w:t>2.</w:t>
            </w:r>
          </w:p>
        </w:tc>
        <w:tc>
          <w:tcPr>
            <w:tcW w:w="5812" w:type="dxa"/>
          </w:tcPr>
          <w:p w14:paraId="6441F470" w14:textId="77777777" w:rsidR="00D90F09" w:rsidRPr="00EF5DCA" w:rsidRDefault="00D90F09" w:rsidP="006A074B">
            <w:pPr>
              <w:spacing w:line="288" w:lineRule="auto"/>
              <w:jc w:val="both"/>
              <w:rPr>
                <w:sz w:val="24"/>
                <w:szCs w:val="24"/>
              </w:rPr>
            </w:pPr>
            <w:r w:rsidRPr="00EF5DCA">
              <w:rPr>
                <w:sz w:val="24"/>
                <w:szCs w:val="24"/>
              </w:rPr>
              <w:t>Зачет</w:t>
            </w:r>
          </w:p>
        </w:tc>
        <w:tc>
          <w:tcPr>
            <w:tcW w:w="3119" w:type="dxa"/>
          </w:tcPr>
          <w:p w14:paraId="514B6087" w14:textId="77777777" w:rsidR="00D90F09" w:rsidRPr="00EF5DCA" w:rsidRDefault="00D90F09" w:rsidP="006A074B">
            <w:pPr>
              <w:spacing w:line="288" w:lineRule="auto"/>
              <w:jc w:val="center"/>
              <w:rPr>
                <w:sz w:val="24"/>
                <w:szCs w:val="24"/>
              </w:rPr>
            </w:pPr>
            <w:r w:rsidRPr="00EF5DCA">
              <w:rPr>
                <w:sz w:val="24"/>
                <w:szCs w:val="24"/>
              </w:rPr>
              <w:t>60</w:t>
            </w:r>
          </w:p>
        </w:tc>
      </w:tr>
      <w:tr w:rsidR="00D90F09" w:rsidRPr="007A2414" w14:paraId="4138F464" w14:textId="77777777" w:rsidTr="006A074B">
        <w:trPr>
          <w:jc w:val="center"/>
        </w:trPr>
        <w:tc>
          <w:tcPr>
            <w:tcW w:w="567" w:type="dxa"/>
          </w:tcPr>
          <w:p w14:paraId="782B1FED" w14:textId="77777777" w:rsidR="00D90F09" w:rsidRPr="007A2414" w:rsidRDefault="00D90F09" w:rsidP="006A074B">
            <w:pPr>
              <w:spacing w:line="288" w:lineRule="auto"/>
              <w:jc w:val="both"/>
            </w:pPr>
          </w:p>
        </w:tc>
        <w:tc>
          <w:tcPr>
            <w:tcW w:w="5812" w:type="dxa"/>
          </w:tcPr>
          <w:p w14:paraId="2974CA99" w14:textId="77777777" w:rsidR="00D90F09" w:rsidRPr="00EF5DCA" w:rsidRDefault="00D90F09" w:rsidP="006A074B">
            <w:pPr>
              <w:spacing w:line="288" w:lineRule="auto"/>
              <w:jc w:val="both"/>
              <w:rPr>
                <w:sz w:val="24"/>
                <w:szCs w:val="24"/>
              </w:rPr>
            </w:pPr>
            <w:r w:rsidRPr="00EF5DCA">
              <w:rPr>
                <w:sz w:val="24"/>
                <w:szCs w:val="24"/>
              </w:rPr>
              <w:t>Итого:</w:t>
            </w:r>
          </w:p>
        </w:tc>
        <w:tc>
          <w:tcPr>
            <w:tcW w:w="3119" w:type="dxa"/>
          </w:tcPr>
          <w:p w14:paraId="008D2109" w14:textId="77777777" w:rsidR="00D90F09" w:rsidRPr="00EF5DCA" w:rsidRDefault="00D90F09" w:rsidP="006A074B">
            <w:pPr>
              <w:spacing w:line="288" w:lineRule="auto"/>
              <w:jc w:val="center"/>
              <w:rPr>
                <w:sz w:val="24"/>
                <w:szCs w:val="24"/>
              </w:rPr>
            </w:pPr>
            <w:r w:rsidRPr="00EF5DCA">
              <w:rPr>
                <w:sz w:val="24"/>
                <w:szCs w:val="24"/>
              </w:rPr>
              <w:t>100</w:t>
            </w:r>
          </w:p>
        </w:tc>
      </w:tr>
    </w:tbl>
    <w:p w14:paraId="40D49D24" w14:textId="77777777" w:rsidR="006A074B" w:rsidRDefault="006A074B" w:rsidP="00D90F09">
      <w:pPr>
        <w:spacing w:line="288" w:lineRule="auto"/>
        <w:ind w:firstLine="708"/>
        <w:jc w:val="both"/>
        <w:rPr>
          <w:b/>
          <w:sz w:val="28"/>
          <w:szCs w:val="28"/>
        </w:rPr>
      </w:pPr>
    </w:p>
    <w:p w14:paraId="41047AEB" w14:textId="06ECADCF" w:rsidR="00D90F09" w:rsidRPr="00342EA8" w:rsidRDefault="00D90F09" w:rsidP="00D90F09">
      <w:pPr>
        <w:spacing w:line="288" w:lineRule="auto"/>
        <w:ind w:firstLine="708"/>
        <w:jc w:val="both"/>
        <w:rPr>
          <w:b/>
          <w:sz w:val="28"/>
          <w:szCs w:val="28"/>
        </w:rPr>
      </w:pPr>
      <w:r w:rsidRPr="00342EA8">
        <w:rPr>
          <w:b/>
          <w:sz w:val="28"/>
          <w:szCs w:val="28"/>
        </w:rPr>
        <w:t>Формы текущего контроля успеваемости и их балльная оценка</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670"/>
        <w:gridCol w:w="3260"/>
      </w:tblGrid>
      <w:tr w:rsidR="00D90F09" w:rsidRPr="00413EDA" w14:paraId="1FE7B198" w14:textId="77777777" w:rsidTr="00413EDA">
        <w:tc>
          <w:tcPr>
            <w:tcW w:w="567" w:type="dxa"/>
          </w:tcPr>
          <w:p w14:paraId="63EC5F76" w14:textId="77777777" w:rsidR="00D90F09" w:rsidRPr="00413EDA" w:rsidRDefault="00D90F09" w:rsidP="006A074B">
            <w:pPr>
              <w:spacing w:line="288" w:lineRule="auto"/>
              <w:jc w:val="center"/>
              <w:rPr>
                <w:b/>
                <w:sz w:val="24"/>
                <w:szCs w:val="24"/>
              </w:rPr>
            </w:pPr>
            <w:r w:rsidRPr="00413EDA">
              <w:rPr>
                <w:b/>
                <w:sz w:val="24"/>
                <w:szCs w:val="24"/>
              </w:rPr>
              <w:t>№</w:t>
            </w:r>
          </w:p>
        </w:tc>
        <w:tc>
          <w:tcPr>
            <w:tcW w:w="5670" w:type="dxa"/>
          </w:tcPr>
          <w:p w14:paraId="7E1726C0" w14:textId="77777777" w:rsidR="00D90F09" w:rsidRPr="00413EDA" w:rsidRDefault="00D90F09" w:rsidP="006A074B">
            <w:pPr>
              <w:spacing w:line="288" w:lineRule="auto"/>
              <w:jc w:val="center"/>
              <w:rPr>
                <w:b/>
                <w:sz w:val="24"/>
                <w:szCs w:val="24"/>
              </w:rPr>
            </w:pPr>
            <w:r w:rsidRPr="00413EDA">
              <w:rPr>
                <w:b/>
                <w:sz w:val="24"/>
                <w:szCs w:val="24"/>
              </w:rPr>
              <w:t>Формы текущего контроля</w:t>
            </w:r>
          </w:p>
        </w:tc>
        <w:tc>
          <w:tcPr>
            <w:tcW w:w="3260" w:type="dxa"/>
          </w:tcPr>
          <w:p w14:paraId="5936A1BD" w14:textId="77777777" w:rsidR="00D90F09" w:rsidRPr="00413EDA" w:rsidRDefault="00D90F09" w:rsidP="006A074B">
            <w:pPr>
              <w:spacing w:line="288" w:lineRule="auto"/>
              <w:jc w:val="center"/>
              <w:rPr>
                <w:b/>
                <w:sz w:val="24"/>
                <w:szCs w:val="24"/>
              </w:rPr>
            </w:pPr>
            <w:r w:rsidRPr="00413EDA">
              <w:rPr>
                <w:b/>
                <w:sz w:val="24"/>
                <w:szCs w:val="24"/>
              </w:rPr>
              <w:t>Количество баллов</w:t>
            </w:r>
          </w:p>
        </w:tc>
      </w:tr>
      <w:tr w:rsidR="00D90F09" w:rsidRPr="00413EDA" w14:paraId="1D830C0D" w14:textId="77777777" w:rsidTr="00413EDA">
        <w:tc>
          <w:tcPr>
            <w:tcW w:w="567" w:type="dxa"/>
          </w:tcPr>
          <w:p w14:paraId="1694D735" w14:textId="77777777" w:rsidR="00D90F09" w:rsidRPr="00413EDA" w:rsidRDefault="00D90F09" w:rsidP="006A074B">
            <w:pPr>
              <w:spacing w:line="288" w:lineRule="auto"/>
              <w:jc w:val="both"/>
              <w:rPr>
                <w:sz w:val="24"/>
                <w:szCs w:val="24"/>
              </w:rPr>
            </w:pPr>
            <w:r w:rsidRPr="00413EDA">
              <w:rPr>
                <w:sz w:val="24"/>
                <w:szCs w:val="24"/>
              </w:rPr>
              <w:t>1.</w:t>
            </w:r>
          </w:p>
        </w:tc>
        <w:tc>
          <w:tcPr>
            <w:tcW w:w="5670" w:type="dxa"/>
          </w:tcPr>
          <w:p w14:paraId="6710CE90" w14:textId="77777777" w:rsidR="00D90F09" w:rsidRPr="00413EDA" w:rsidRDefault="00D90F09" w:rsidP="006A074B">
            <w:pPr>
              <w:spacing w:line="288" w:lineRule="auto"/>
              <w:jc w:val="both"/>
              <w:rPr>
                <w:sz w:val="24"/>
                <w:szCs w:val="24"/>
              </w:rPr>
            </w:pPr>
            <w:r w:rsidRPr="00413EDA">
              <w:rPr>
                <w:sz w:val="24"/>
                <w:szCs w:val="24"/>
              </w:rPr>
              <w:t xml:space="preserve">Активная работа на семинарском занятии </w:t>
            </w:r>
          </w:p>
        </w:tc>
        <w:tc>
          <w:tcPr>
            <w:tcW w:w="3260" w:type="dxa"/>
          </w:tcPr>
          <w:p w14:paraId="0AD16101" w14:textId="77777777" w:rsidR="00D90F09" w:rsidRPr="00413EDA" w:rsidRDefault="00D90F09" w:rsidP="006A074B">
            <w:pPr>
              <w:spacing w:line="288" w:lineRule="auto"/>
              <w:jc w:val="center"/>
              <w:rPr>
                <w:sz w:val="24"/>
                <w:szCs w:val="24"/>
              </w:rPr>
            </w:pPr>
            <w:r w:rsidRPr="00413EDA">
              <w:rPr>
                <w:sz w:val="24"/>
                <w:szCs w:val="24"/>
              </w:rPr>
              <w:t>12</w:t>
            </w:r>
          </w:p>
        </w:tc>
      </w:tr>
      <w:tr w:rsidR="00D90F09" w:rsidRPr="00413EDA" w14:paraId="2A715017" w14:textId="77777777" w:rsidTr="00413EDA">
        <w:tc>
          <w:tcPr>
            <w:tcW w:w="567" w:type="dxa"/>
          </w:tcPr>
          <w:p w14:paraId="47721A66" w14:textId="77777777" w:rsidR="00D90F09" w:rsidRPr="00413EDA" w:rsidRDefault="00D90F09" w:rsidP="006A074B">
            <w:pPr>
              <w:spacing w:line="288" w:lineRule="auto"/>
              <w:jc w:val="both"/>
              <w:rPr>
                <w:sz w:val="24"/>
                <w:szCs w:val="24"/>
              </w:rPr>
            </w:pPr>
            <w:r w:rsidRPr="00413EDA">
              <w:rPr>
                <w:sz w:val="24"/>
                <w:szCs w:val="24"/>
              </w:rPr>
              <w:t>2.</w:t>
            </w:r>
          </w:p>
        </w:tc>
        <w:tc>
          <w:tcPr>
            <w:tcW w:w="5670" w:type="dxa"/>
          </w:tcPr>
          <w:p w14:paraId="7F6BA66C" w14:textId="77777777" w:rsidR="00D90F09" w:rsidRPr="00413EDA" w:rsidRDefault="00D90F09" w:rsidP="006A074B">
            <w:pPr>
              <w:spacing w:line="288" w:lineRule="auto"/>
              <w:jc w:val="both"/>
              <w:rPr>
                <w:sz w:val="24"/>
                <w:szCs w:val="24"/>
              </w:rPr>
            </w:pPr>
            <w:r w:rsidRPr="00413EDA">
              <w:rPr>
                <w:sz w:val="24"/>
                <w:szCs w:val="24"/>
              </w:rPr>
              <w:t>Посещение</w:t>
            </w:r>
          </w:p>
        </w:tc>
        <w:tc>
          <w:tcPr>
            <w:tcW w:w="3260" w:type="dxa"/>
          </w:tcPr>
          <w:p w14:paraId="5FDC8899" w14:textId="77777777" w:rsidR="00D90F09" w:rsidRPr="00413EDA" w:rsidRDefault="00D90F09" w:rsidP="006A074B">
            <w:pPr>
              <w:spacing w:line="288" w:lineRule="auto"/>
              <w:jc w:val="center"/>
              <w:rPr>
                <w:sz w:val="24"/>
                <w:szCs w:val="24"/>
              </w:rPr>
            </w:pPr>
            <w:r w:rsidRPr="00413EDA">
              <w:rPr>
                <w:sz w:val="24"/>
                <w:szCs w:val="24"/>
              </w:rPr>
              <w:t>6</w:t>
            </w:r>
          </w:p>
        </w:tc>
      </w:tr>
      <w:tr w:rsidR="00D90F09" w:rsidRPr="00413EDA" w14:paraId="5E3F46C0" w14:textId="77777777" w:rsidTr="00413EDA">
        <w:tc>
          <w:tcPr>
            <w:tcW w:w="567" w:type="dxa"/>
          </w:tcPr>
          <w:p w14:paraId="581A5B85" w14:textId="77777777" w:rsidR="00D90F09" w:rsidRPr="00413EDA" w:rsidRDefault="00D90F09" w:rsidP="006A074B">
            <w:pPr>
              <w:spacing w:line="288" w:lineRule="auto"/>
              <w:jc w:val="both"/>
              <w:rPr>
                <w:sz w:val="24"/>
                <w:szCs w:val="24"/>
              </w:rPr>
            </w:pPr>
            <w:r w:rsidRPr="00413EDA">
              <w:rPr>
                <w:sz w:val="24"/>
                <w:szCs w:val="24"/>
              </w:rPr>
              <w:t>3.</w:t>
            </w:r>
          </w:p>
        </w:tc>
        <w:tc>
          <w:tcPr>
            <w:tcW w:w="5670" w:type="dxa"/>
          </w:tcPr>
          <w:p w14:paraId="0635DD01" w14:textId="308E9B39" w:rsidR="00D90F09" w:rsidRPr="00413EDA" w:rsidRDefault="00D90F09" w:rsidP="00AF0323">
            <w:pPr>
              <w:spacing w:line="288" w:lineRule="auto"/>
              <w:jc w:val="both"/>
              <w:rPr>
                <w:sz w:val="24"/>
                <w:szCs w:val="24"/>
              </w:rPr>
            </w:pPr>
            <w:r w:rsidRPr="00413EDA">
              <w:rPr>
                <w:sz w:val="24"/>
                <w:szCs w:val="24"/>
              </w:rPr>
              <w:t>Выполнение заранее подготовленных для выступления на семинаре</w:t>
            </w:r>
            <w:r w:rsidR="00AF0323">
              <w:rPr>
                <w:sz w:val="24"/>
                <w:szCs w:val="24"/>
              </w:rPr>
              <w:t xml:space="preserve"> (сообщений, докладов, презентаций), </w:t>
            </w:r>
            <w:r w:rsidRPr="00413EDA">
              <w:rPr>
                <w:sz w:val="24"/>
                <w:szCs w:val="24"/>
              </w:rPr>
              <w:t>ситуационных задач</w:t>
            </w:r>
            <w:r w:rsidR="00AF0323">
              <w:rPr>
                <w:sz w:val="24"/>
                <w:szCs w:val="24"/>
              </w:rPr>
              <w:t>, решения тестов</w:t>
            </w:r>
            <w:r w:rsidRPr="00413EDA">
              <w:rPr>
                <w:sz w:val="24"/>
                <w:szCs w:val="24"/>
              </w:rPr>
              <w:t xml:space="preserve"> </w:t>
            </w:r>
            <w:r w:rsidRPr="00413EDA">
              <w:rPr>
                <w:sz w:val="24"/>
                <w:szCs w:val="24"/>
              </w:rPr>
              <w:lastRenderedPageBreak/>
              <w:t>(по перечню, предложенному преподавателем, ведущим семинары)</w:t>
            </w:r>
          </w:p>
        </w:tc>
        <w:tc>
          <w:tcPr>
            <w:tcW w:w="3260" w:type="dxa"/>
          </w:tcPr>
          <w:p w14:paraId="5B6C211D" w14:textId="77777777" w:rsidR="00D90F09" w:rsidRPr="00413EDA" w:rsidRDefault="00D90F09" w:rsidP="006A074B">
            <w:pPr>
              <w:spacing w:line="288" w:lineRule="auto"/>
              <w:jc w:val="center"/>
              <w:rPr>
                <w:sz w:val="24"/>
                <w:szCs w:val="24"/>
              </w:rPr>
            </w:pPr>
            <w:r w:rsidRPr="00413EDA">
              <w:rPr>
                <w:sz w:val="24"/>
                <w:szCs w:val="24"/>
              </w:rPr>
              <w:lastRenderedPageBreak/>
              <w:t>8</w:t>
            </w:r>
          </w:p>
        </w:tc>
      </w:tr>
      <w:tr w:rsidR="00D90F09" w:rsidRPr="00413EDA" w14:paraId="2E001733" w14:textId="77777777" w:rsidTr="00413EDA">
        <w:tc>
          <w:tcPr>
            <w:tcW w:w="567" w:type="dxa"/>
          </w:tcPr>
          <w:p w14:paraId="3C8A1F33" w14:textId="77777777" w:rsidR="00D90F09" w:rsidRPr="00413EDA" w:rsidRDefault="00D90F09" w:rsidP="006A074B">
            <w:pPr>
              <w:spacing w:line="288" w:lineRule="auto"/>
              <w:jc w:val="both"/>
              <w:rPr>
                <w:sz w:val="24"/>
                <w:szCs w:val="24"/>
              </w:rPr>
            </w:pPr>
            <w:r w:rsidRPr="00413EDA">
              <w:rPr>
                <w:sz w:val="24"/>
                <w:szCs w:val="24"/>
              </w:rPr>
              <w:t>4.</w:t>
            </w:r>
          </w:p>
        </w:tc>
        <w:tc>
          <w:tcPr>
            <w:tcW w:w="5670" w:type="dxa"/>
          </w:tcPr>
          <w:p w14:paraId="19DBAD23" w14:textId="232BFB4B" w:rsidR="00D90F09" w:rsidRPr="00413EDA" w:rsidRDefault="00D90F09" w:rsidP="006A074B">
            <w:pPr>
              <w:spacing w:line="288" w:lineRule="auto"/>
              <w:jc w:val="both"/>
              <w:rPr>
                <w:sz w:val="24"/>
                <w:szCs w:val="24"/>
              </w:rPr>
            </w:pPr>
            <w:r w:rsidRPr="00413EDA">
              <w:rPr>
                <w:sz w:val="24"/>
                <w:szCs w:val="24"/>
              </w:rPr>
              <w:t xml:space="preserve">Выполнение </w:t>
            </w:r>
            <w:r w:rsidR="00413EDA" w:rsidRPr="00413EDA">
              <w:rPr>
                <w:sz w:val="24"/>
                <w:szCs w:val="24"/>
              </w:rPr>
              <w:t>домашнего творческого задания</w:t>
            </w:r>
            <w:r w:rsidRPr="00413EDA">
              <w:rPr>
                <w:sz w:val="24"/>
                <w:szCs w:val="24"/>
              </w:rPr>
              <w:t xml:space="preserve"> </w:t>
            </w:r>
          </w:p>
        </w:tc>
        <w:tc>
          <w:tcPr>
            <w:tcW w:w="3260" w:type="dxa"/>
          </w:tcPr>
          <w:p w14:paraId="1B8DE7BE" w14:textId="77777777" w:rsidR="00D90F09" w:rsidRPr="00413EDA" w:rsidRDefault="00D90F09" w:rsidP="006A074B">
            <w:pPr>
              <w:spacing w:line="288" w:lineRule="auto"/>
              <w:jc w:val="center"/>
              <w:rPr>
                <w:sz w:val="24"/>
                <w:szCs w:val="24"/>
              </w:rPr>
            </w:pPr>
            <w:r w:rsidRPr="00413EDA">
              <w:rPr>
                <w:sz w:val="24"/>
                <w:szCs w:val="24"/>
              </w:rPr>
              <w:t>14</w:t>
            </w:r>
          </w:p>
        </w:tc>
      </w:tr>
      <w:tr w:rsidR="00D90F09" w:rsidRPr="00413EDA" w14:paraId="4D58A0B9" w14:textId="77777777" w:rsidTr="00413EDA">
        <w:tc>
          <w:tcPr>
            <w:tcW w:w="567" w:type="dxa"/>
          </w:tcPr>
          <w:p w14:paraId="5486DBB0" w14:textId="77777777" w:rsidR="00D90F09" w:rsidRPr="00413EDA" w:rsidRDefault="00D90F09" w:rsidP="006A074B">
            <w:pPr>
              <w:spacing w:line="288" w:lineRule="auto"/>
              <w:jc w:val="both"/>
              <w:rPr>
                <w:sz w:val="24"/>
                <w:szCs w:val="24"/>
              </w:rPr>
            </w:pPr>
          </w:p>
        </w:tc>
        <w:tc>
          <w:tcPr>
            <w:tcW w:w="5670" w:type="dxa"/>
          </w:tcPr>
          <w:p w14:paraId="54A6D8CF" w14:textId="77777777" w:rsidR="00D90F09" w:rsidRPr="00413EDA" w:rsidRDefault="00D90F09" w:rsidP="006A074B">
            <w:pPr>
              <w:spacing w:line="288" w:lineRule="auto"/>
              <w:jc w:val="both"/>
              <w:rPr>
                <w:sz w:val="24"/>
                <w:szCs w:val="24"/>
              </w:rPr>
            </w:pPr>
            <w:r w:rsidRPr="00413EDA">
              <w:rPr>
                <w:sz w:val="24"/>
                <w:szCs w:val="24"/>
              </w:rPr>
              <w:t>Итого</w:t>
            </w:r>
          </w:p>
        </w:tc>
        <w:tc>
          <w:tcPr>
            <w:tcW w:w="3260" w:type="dxa"/>
          </w:tcPr>
          <w:p w14:paraId="1FD8704B" w14:textId="77777777" w:rsidR="00D90F09" w:rsidRPr="00413EDA" w:rsidRDefault="00D90F09" w:rsidP="006A074B">
            <w:pPr>
              <w:spacing w:line="288" w:lineRule="auto"/>
              <w:jc w:val="center"/>
              <w:rPr>
                <w:sz w:val="24"/>
                <w:szCs w:val="24"/>
              </w:rPr>
            </w:pPr>
            <w:r w:rsidRPr="00413EDA">
              <w:rPr>
                <w:sz w:val="24"/>
                <w:szCs w:val="24"/>
              </w:rPr>
              <w:t>40</w:t>
            </w:r>
          </w:p>
        </w:tc>
      </w:tr>
    </w:tbl>
    <w:p w14:paraId="5C1AAAE1" w14:textId="77777777" w:rsidR="00D90F09" w:rsidRPr="00342EA8" w:rsidRDefault="00D90F09" w:rsidP="00D90F09">
      <w:pPr>
        <w:spacing w:line="288" w:lineRule="auto"/>
        <w:ind w:firstLine="709"/>
        <w:jc w:val="both"/>
        <w:rPr>
          <w:b/>
          <w:snapToGrid w:val="0"/>
          <w:color w:val="000000"/>
          <w:sz w:val="28"/>
          <w:szCs w:val="28"/>
        </w:rPr>
      </w:pPr>
    </w:p>
    <w:p w14:paraId="21DB7E59" w14:textId="5E0E393F" w:rsidR="006A074B" w:rsidRPr="006118AC" w:rsidRDefault="006A074B" w:rsidP="006118AC">
      <w:pPr>
        <w:tabs>
          <w:tab w:val="num" w:pos="1134"/>
        </w:tabs>
        <w:spacing w:line="288" w:lineRule="auto"/>
        <w:ind w:firstLine="1134"/>
        <w:jc w:val="both"/>
        <w:rPr>
          <w:b/>
          <w:color w:val="000000" w:themeColor="text1"/>
          <w:sz w:val="28"/>
          <w:szCs w:val="28"/>
        </w:rPr>
      </w:pPr>
      <w:r w:rsidRPr="006118AC">
        <w:rPr>
          <w:b/>
          <w:snapToGrid w:val="0"/>
          <w:color w:val="000000" w:themeColor="text1"/>
          <w:sz w:val="28"/>
          <w:szCs w:val="28"/>
        </w:rPr>
        <w:t xml:space="preserve">Примерная тематика </w:t>
      </w:r>
      <w:r w:rsidRPr="006118AC">
        <w:rPr>
          <w:b/>
          <w:color w:val="000000" w:themeColor="text1"/>
          <w:sz w:val="28"/>
          <w:szCs w:val="28"/>
        </w:rPr>
        <w:t>выступлений</w:t>
      </w:r>
      <w:r w:rsidR="000E4AE7" w:rsidRPr="006118AC">
        <w:rPr>
          <w:b/>
          <w:color w:val="000000" w:themeColor="text1"/>
          <w:sz w:val="28"/>
          <w:szCs w:val="28"/>
        </w:rPr>
        <w:t xml:space="preserve"> (сообщений, докладов, презентаций) </w:t>
      </w:r>
      <w:r w:rsidRPr="006118AC">
        <w:rPr>
          <w:b/>
          <w:color w:val="000000" w:themeColor="text1"/>
          <w:sz w:val="28"/>
          <w:szCs w:val="28"/>
        </w:rPr>
        <w:t>на семинаре</w:t>
      </w:r>
    </w:p>
    <w:p w14:paraId="39F9F4BC" w14:textId="2E73AEC6" w:rsidR="00D90F09" w:rsidRPr="006118AC" w:rsidRDefault="0093085E"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 xml:space="preserve">1. Проблемы налогового </w:t>
      </w:r>
      <w:proofErr w:type="spellStart"/>
      <w:r w:rsidRPr="006118AC">
        <w:rPr>
          <w:snapToGrid w:val="0"/>
          <w:color w:val="000000" w:themeColor="text1"/>
          <w:sz w:val="28"/>
          <w:szCs w:val="28"/>
        </w:rPr>
        <w:t>резидентства</w:t>
      </w:r>
      <w:proofErr w:type="spellEnd"/>
      <w:r w:rsidRPr="006118AC">
        <w:rPr>
          <w:snapToGrid w:val="0"/>
          <w:color w:val="000000" w:themeColor="text1"/>
          <w:sz w:val="28"/>
          <w:szCs w:val="28"/>
        </w:rPr>
        <w:t xml:space="preserve"> в цифровой экономике</w:t>
      </w:r>
    </w:p>
    <w:p w14:paraId="2704A4B1" w14:textId="37FBFA7F" w:rsidR="0093085E" w:rsidRPr="006118AC" w:rsidRDefault="0093085E"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2. Концепция постоянного представительства в налоговом законодательстве зарубежных стран</w:t>
      </w:r>
    </w:p>
    <w:p w14:paraId="58C5B639" w14:textId="0EBB1745" w:rsidR="0093085E" w:rsidRPr="006118AC" w:rsidRDefault="0093085E"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 xml:space="preserve">3. </w:t>
      </w:r>
      <w:r w:rsidR="000E4AE7" w:rsidRPr="006118AC">
        <w:rPr>
          <w:snapToGrid w:val="0"/>
          <w:color w:val="000000" w:themeColor="text1"/>
          <w:sz w:val="28"/>
          <w:szCs w:val="28"/>
        </w:rPr>
        <w:t>Правовая</w:t>
      </w:r>
      <w:r w:rsidRPr="006118AC">
        <w:rPr>
          <w:snapToGrid w:val="0"/>
          <w:color w:val="000000" w:themeColor="text1"/>
          <w:sz w:val="28"/>
          <w:szCs w:val="28"/>
        </w:rPr>
        <w:t xml:space="preserve"> и экономическая сущность налоговой привязки</w:t>
      </w:r>
    </w:p>
    <w:p w14:paraId="66813F58" w14:textId="36821C4D" w:rsidR="0093085E" w:rsidRPr="006118AC" w:rsidRDefault="0093085E"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 xml:space="preserve">4. Изменение архитектуры международного налогообложения </w:t>
      </w:r>
      <w:r w:rsidR="000E4AE7" w:rsidRPr="006118AC">
        <w:rPr>
          <w:snapToGrid w:val="0"/>
          <w:color w:val="000000" w:themeColor="text1"/>
          <w:sz w:val="28"/>
          <w:szCs w:val="28"/>
        </w:rPr>
        <w:t>под воздействием цифровизации</w:t>
      </w:r>
    </w:p>
    <w:p w14:paraId="7788DD83" w14:textId="46F69588" w:rsidR="0093085E" w:rsidRPr="006118AC" w:rsidRDefault="0093085E"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 xml:space="preserve">5. </w:t>
      </w:r>
      <w:r w:rsidR="000E4AE7" w:rsidRPr="006118AC">
        <w:rPr>
          <w:snapToGrid w:val="0"/>
          <w:color w:val="000000" w:themeColor="text1"/>
          <w:sz w:val="28"/>
          <w:szCs w:val="28"/>
        </w:rPr>
        <w:t xml:space="preserve">Сложности </w:t>
      </w:r>
      <w:proofErr w:type="spellStart"/>
      <w:r w:rsidR="000E4AE7" w:rsidRPr="006118AC">
        <w:rPr>
          <w:snapToGrid w:val="0"/>
          <w:color w:val="000000" w:themeColor="text1"/>
          <w:sz w:val="28"/>
          <w:szCs w:val="28"/>
        </w:rPr>
        <w:t>избежания</w:t>
      </w:r>
      <w:proofErr w:type="spellEnd"/>
      <w:r w:rsidR="000E4AE7" w:rsidRPr="006118AC">
        <w:rPr>
          <w:snapToGrid w:val="0"/>
          <w:color w:val="000000" w:themeColor="text1"/>
          <w:sz w:val="28"/>
          <w:szCs w:val="28"/>
        </w:rPr>
        <w:t xml:space="preserve"> двойного налогообложения в </w:t>
      </w:r>
      <w:proofErr w:type="spellStart"/>
      <w:r w:rsidR="000E4AE7" w:rsidRPr="006118AC">
        <w:rPr>
          <w:snapToGrid w:val="0"/>
          <w:color w:val="000000" w:themeColor="text1"/>
          <w:sz w:val="28"/>
          <w:szCs w:val="28"/>
        </w:rPr>
        <w:t>триангулярных</w:t>
      </w:r>
      <w:proofErr w:type="spellEnd"/>
      <w:r w:rsidR="000E4AE7" w:rsidRPr="006118AC">
        <w:rPr>
          <w:snapToGrid w:val="0"/>
          <w:color w:val="000000" w:themeColor="text1"/>
          <w:sz w:val="28"/>
          <w:szCs w:val="28"/>
        </w:rPr>
        <w:t xml:space="preserve"> ситуациях</w:t>
      </w:r>
    </w:p>
    <w:p w14:paraId="7CD36934" w14:textId="2F0CDA6B" w:rsidR="000E4AE7" w:rsidRPr="006118AC" w:rsidRDefault="000E4AE7"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6. Применение гражданства в качестве налоговой привязки</w:t>
      </w:r>
    </w:p>
    <w:p w14:paraId="1B23FB63" w14:textId="230E2EC2" w:rsidR="000E4AE7" w:rsidRPr="006118AC" w:rsidRDefault="000E4AE7"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7. Территориальный и резидентский подходы к налогообложению доходов и прибыли</w:t>
      </w:r>
    </w:p>
    <w:p w14:paraId="72249760" w14:textId="2918A289" w:rsidR="000E4AE7" w:rsidRPr="006118AC" w:rsidRDefault="000E4AE7"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8. Избежание двойного экономического налогообложения с помощью международных налоговых соглашений</w:t>
      </w:r>
    </w:p>
    <w:p w14:paraId="31202056" w14:textId="4414397B" w:rsidR="000E4AE7" w:rsidRPr="006118AC" w:rsidRDefault="000E4AE7"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9. Экономико-правовые последствия приостановления международных налоговых соглашений</w:t>
      </w:r>
    </w:p>
    <w:p w14:paraId="56EE0E01" w14:textId="43D61AC3" w:rsidR="000E4AE7" w:rsidRPr="006118AC" w:rsidRDefault="000E4AE7"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10. Развитие института международного налогового арбитража</w:t>
      </w:r>
    </w:p>
    <w:p w14:paraId="07CD7FBD" w14:textId="2C87F3A7" w:rsidR="000E4AE7" w:rsidRPr="006118AC" w:rsidRDefault="000E4AE7"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 xml:space="preserve">11. </w:t>
      </w:r>
      <w:r w:rsidR="00251E18" w:rsidRPr="006118AC">
        <w:rPr>
          <w:snapToGrid w:val="0"/>
          <w:color w:val="000000" w:themeColor="text1"/>
          <w:sz w:val="28"/>
          <w:szCs w:val="28"/>
        </w:rPr>
        <w:t xml:space="preserve">Национальные подходы к </w:t>
      </w:r>
      <w:proofErr w:type="spellStart"/>
      <w:r w:rsidR="00251E18" w:rsidRPr="006118AC">
        <w:rPr>
          <w:snapToGrid w:val="0"/>
          <w:color w:val="000000" w:themeColor="text1"/>
          <w:sz w:val="28"/>
          <w:szCs w:val="28"/>
        </w:rPr>
        <w:t>взаимосогласительным</w:t>
      </w:r>
      <w:proofErr w:type="spellEnd"/>
      <w:r w:rsidR="00251E18" w:rsidRPr="006118AC">
        <w:rPr>
          <w:snapToGrid w:val="0"/>
          <w:color w:val="000000" w:themeColor="text1"/>
          <w:sz w:val="28"/>
          <w:szCs w:val="28"/>
        </w:rPr>
        <w:t xml:space="preserve"> процедурам</w:t>
      </w:r>
    </w:p>
    <w:p w14:paraId="769B0AE2" w14:textId="6A709AC7" w:rsidR="00251E18" w:rsidRPr="006118AC" w:rsidRDefault="00251E18"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12. Избежание двойного налогообложения в отношении «иных» доходов</w:t>
      </w:r>
    </w:p>
    <w:p w14:paraId="7CEEABB1" w14:textId="5C15036F" w:rsidR="00251E18" w:rsidRPr="006118AC" w:rsidRDefault="00251E18"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13. Анализ правоприменительной практики по тонкой (недостаточной) капитализации</w:t>
      </w:r>
    </w:p>
    <w:p w14:paraId="2D3190B1" w14:textId="214B6818" w:rsidR="00251E18" w:rsidRPr="006118AC" w:rsidRDefault="00251E18"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14. Национальные подходы к конструированию правил контролируемых иностранных компаний</w:t>
      </w:r>
    </w:p>
    <w:p w14:paraId="64E51AF0" w14:textId="3B2522DA" w:rsidR="00251E18" w:rsidRPr="006118AC" w:rsidRDefault="00251E18" w:rsidP="006118AC">
      <w:pPr>
        <w:tabs>
          <w:tab w:val="num" w:pos="1134"/>
        </w:tabs>
        <w:spacing w:line="288" w:lineRule="auto"/>
        <w:ind w:firstLine="1134"/>
        <w:jc w:val="both"/>
        <w:rPr>
          <w:snapToGrid w:val="0"/>
          <w:color w:val="000000" w:themeColor="text1"/>
          <w:sz w:val="28"/>
          <w:szCs w:val="28"/>
        </w:rPr>
      </w:pPr>
      <w:r w:rsidRPr="006118AC">
        <w:rPr>
          <w:snapToGrid w:val="0"/>
          <w:color w:val="000000" w:themeColor="text1"/>
          <w:sz w:val="28"/>
          <w:szCs w:val="28"/>
        </w:rPr>
        <w:t>15. Национальная политика зарубежных стран в области международного налогообложения</w:t>
      </w:r>
    </w:p>
    <w:p w14:paraId="1AB6E914" w14:textId="77777777" w:rsidR="00251E18" w:rsidRPr="006118AC" w:rsidRDefault="00251E18" w:rsidP="006118AC">
      <w:pPr>
        <w:tabs>
          <w:tab w:val="num" w:pos="1134"/>
        </w:tabs>
        <w:spacing w:line="288" w:lineRule="auto"/>
        <w:ind w:firstLine="1134"/>
        <w:jc w:val="both"/>
        <w:rPr>
          <w:snapToGrid w:val="0"/>
          <w:color w:val="000000" w:themeColor="text1"/>
          <w:sz w:val="28"/>
          <w:szCs w:val="28"/>
        </w:rPr>
      </w:pPr>
    </w:p>
    <w:p w14:paraId="5155306D" w14:textId="2936F6EB" w:rsidR="00D4505E" w:rsidRPr="006118AC" w:rsidRDefault="00D4505E" w:rsidP="006118AC">
      <w:pPr>
        <w:pStyle w:val="aa"/>
        <w:spacing w:line="288" w:lineRule="auto"/>
        <w:ind w:firstLine="1134"/>
        <w:jc w:val="both"/>
        <w:rPr>
          <w:bCs/>
          <w:snapToGrid w:val="0"/>
          <w:color w:val="000000" w:themeColor="text1"/>
          <w:szCs w:val="28"/>
        </w:rPr>
      </w:pPr>
      <w:r w:rsidRPr="006118AC">
        <w:rPr>
          <w:bCs/>
          <w:snapToGrid w:val="0"/>
          <w:color w:val="000000" w:themeColor="text1"/>
          <w:szCs w:val="28"/>
        </w:rPr>
        <w:t>Примерная тематика домашних творческих заданий</w:t>
      </w:r>
    </w:p>
    <w:p w14:paraId="3CAB6FA9" w14:textId="6AF8C8FA"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1. Формирование правовых позиций по практическим ситуациям, предложенным преподавателем</w:t>
      </w:r>
    </w:p>
    <w:p w14:paraId="4981010D" w14:textId="77777777" w:rsidR="00B6119D"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2. Проведение анализа национального налогового регулирования </w:t>
      </w:r>
      <w:r w:rsidR="00B6119D" w:rsidRPr="006118AC">
        <w:rPr>
          <w:b w:val="0"/>
          <w:bCs/>
          <w:snapToGrid w:val="0"/>
          <w:color w:val="000000" w:themeColor="text1"/>
          <w:szCs w:val="28"/>
        </w:rPr>
        <w:t xml:space="preserve">в отдельных зарубежных странах </w:t>
      </w:r>
      <w:r w:rsidRPr="006118AC">
        <w:rPr>
          <w:b w:val="0"/>
          <w:bCs/>
          <w:snapToGrid w:val="0"/>
          <w:color w:val="000000" w:themeColor="text1"/>
          <w:szCs w:val="28"/>
        </w:rPr>
        <w:t>с целью определения характера подхода (модели) такого регул</w:t>
      </w:r>
      <w:r w:rsidR="00B6119D" w:rsidRPr="006118AC">
        <w:rPr>
          <w:b w:val="0"/>
          <w:bCs/>
          <w:snapToGrid w:val="0"/>
          <w:color w:val="000000" w:themeColor="text1"/>
          <w:szCs w:val="28"/>
        </w:rPr>
        <w:t>ирования:</w:t>
      </w:r>
    </w:p>
    <w:p w14:paraId="572768CD" w14:textId="77777777" w:rsidR="00B6119D"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lastRenderedPageBreak/>
        <w:t>налоговое регулирование транснациональной электронной коммерции</w:t>
      </w:r>
      <w:r w:rsidR="00B6119D" w:rsidRPr="006118AC">
        <w:rPr>
          <w:b w:val="0"/>
          <w:bCs/>
          <w:snapToGrid w:val="0"/>
          <w:color w:val="000000" w:themeColor="text1"/>
          <w:szCs w:val="28"/>
        </w:rPr>
        <w:t>;</w:t>
      </w:r>
    </w:p>
    <w:p w14:paraId="5D2AD017" w14:textId="78141C1F" w:rsidR="00B6119D"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налоговое регулирование </w:t>
      </w:r>
      <w:r w:rsidR="00B6119D" w:rsidRPr="006118AC">
        <w:rPr>
          <w:b w:val="0"/>
          <w:bCs/>
          <w:snapToGrid w:val="0"/>
          <w:color w:val="000000" w:themeColor="text1"/>
          <w:szCs w:val="28"/>
        </w:rPr>
        <w:t xml:space="preserve">международной </w:t>
      </w:r>
      <w:r w:rsidRPr="006118AC">
        <w:rPr>
          <w:b w:val="0"/>
          <w:bCs/>
          <w:snapToGrid w:val="0"/>
          <w:color w:val="000000" w:themeColor="text1"/>
          <w:szCs w:val="28"/>
        </w:rPr>
        <w:t>трудовой миграции</w:t>
      </w:r>
      <w:r w:rsidR="00B6119D" w:rsidRPr="006118AC">
        <w:rPr>
          <w:b w:val="0"/>
          <w:bCs/>
          <w:snapToGrid w:val="0"/>
          <w:color w:val="000000" w:themeColor="text1"/>
          <w:szCs w:val="28"/>
        </w:rPr>
        <w:t>;</w:t>
      </w:r>
    </w:p>
    <w:p w14:paraId="723F8172" w14:textId="142EA0DD" w:rsidR="00B6119D"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налоговое регулирование транснационального дистанционного труда</w:t>
      </w:r>
      <w:r w:rsidR="00B6119D" w:rsidRPr="006118AC">
        <w:rPr>
          <w:b w:val="0"/>
          <w:bCs/>
          <w:snapToGrid w:val="0"/>
          <w:color w:val="000000" w:themeColor="text1"/>
          <w:szCs w:val="28"/>
        </w:rPr>
        <w:t>;</w:t>
      </w:r>
    </w:p>
    <w:p w14:paraId="6543053F" w14:textId="761EA47C"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налоговое регулирование транснациональной занятости и проч</w:t>
      </w:r>
      <w:r w:rsidR="00B6119D" w:rsidRPr="006118AC">
        <w:rPr>
          <w:b w:val="0"/>
          <w:bCs/>
          <w:snapToGrid w:val="0"/>
          <w:color w:val="000000" w:themeColor="text1"/>
          <w:szCs w:val="28"/>
        </w:rPr>
        <w:t>.</w:t>
      </w:r>
    </w:p>
    <w:p w14:paraId="5A163EF2" w14:textId="77777777" w:rsidR="00B6119D" w:rsidRPr="006118AC" w:rsidRDefault="00B6119D"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3. Анализ российской модели налогового регулирования и правоприменительной практики по отдельным вопросам международного налогообложения: </w:t>
      </w:r>
    </w:p>
    <w:p w14:paraId="7D223893" w14:textId="77777777" w:rsidR="00B6119D" w:rsidRPr="006118AC" w:rsidRDefault="00B6119D"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национальное налогообложение дохода иностранных организаций от консультационных услуг в Российской Федерации;</w:t>
      </w:r>
    </w:p>
    <w:p w14:paraId="3F668DD7" w14:textId="35E23B75" w:rsidR="00B6119D" w:rsidRPr="006118AC" w:rsidRDefault="00B6119D"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российская модель налогообложения роялти (дивидендов, процентов), получаемых иностранными организациями;</w:t>
      </w:r>
    </w:p>
    <w:p w14:paraId="46CD1F0A" w14:textId="54CCDE1A" w:rsidR="00B6119D" w:rsidRPr="006118AC" w:rsidRDefault="00B6119D"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российская модель правил КИК (правил тонкой (недостаточной) капитализации, трансфертного ценообразования);</w:t>
      </w:r>
    </w:p>
    <w:p w14:paraId="52717AF0" w14:textId="661AA833" w:rsidR="00B6119D" w:rsidRPr="006118AC" w:rsidRDefault="00B6119D"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российское общее </w:t>
      </w:r>
      <w:proofErr w:type="spellStart"/>
      <w:r w:rsidRPr="006118AC">
        <w:rPr>
          <w:b w:val="0"/>
          <w:bCs/>
          <w:snapToGrid w:val="0"/>
          <w:color w:val="000000" w:themeColor="text1"/>
          <w:szCs w:val="28"/>
        </w:rPr>
        <w:t>антиуклонительное</w:t>
      </w:r>
      <w:proofErr w:type="spellEnd"/>
      <w:r w:rsidRPr="006118AC">
        <w:rPr>
          <w:b w:val="0"/>
          <w:bCs/>
          <w:snapToGrid w:val="0"/>
          <w:color w:val="000000" w:themeColor="text1"/>
          <w:szCs w:val="28"/>
        </w:rPr>
        <w:t xml:space="preserve"> правило в международном налогообложении и проч.</w:t>
      </w:r>
    </w:p>
    <w:p w14:paraId="27B39069" w14:textId="3A3F1E87" w:rsidR="00B6119D" w:rsidRPr="006118AC" w:rsidRDefault="00B6119D"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4. Анализ рекомендации Организации экономического сотрудничества и развития по вопросам:</w:t>
      </w:r>
    </w:p>
    <w:p w14:paraId="2282F87D" w14:textId="69A1FA24" w:rsidR="00B6119D" w:rsidRPr="006118AC" w:rsidRDefault="00B6119D"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международного налогообложения электронной коммерции;</w:t>
      </w:r>
    </w:p>
    <w:p w14:paraId="4B23DFAD" w14:textId="415635E2" w:rsidR="00B6119D" w:rsidRPr="006118AC" w:rsidRDefault="00B6119D"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международного налогообложения транснациональных компаний;</w:t>
      </w:r>
    </w:p>
    <w:p w14:paraId="235DEA55" w14:textId="760D4B1C" w:rsidR="00B6119D" w:rsidRPr="006118AC" w:rsidRDefault="009167E1"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существенного экономического присутствия иностранной организации в целях налогообложения доходов от предпринимательской деятельности;</w:t>
      </w:r>
    </w:p>
    <w:p w14:paraId="7707745E" w14:textId="0C4ECA45" w:rsidR="009167E1" w:rsidRPr="006118AC" w:rsidRDefault="009167E1"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применения </w:t>
      </w:r>
      <w:proofErr w:type="spellStart"/>
      <w:r w:rsidRPr="006118AC">
        <w:rPr>
          <w:b w:val="0"/>
          <w:bCs/>
          <w:snapToGrid w:val="0"/>
          <w:color w:val="000000" w:themeColor="text1"/>
          <w:szCs w:val="28"/>
        </w:rPr>
        <w:t>антиуклонительных</w:t>
      </w:r>
      <w:proofErr w:type="spellEnd"/>
      <w:r w:rsidRPr="006118AC">
        <w:rPr>
          <w:b w:val="0"/>
          <w:bCs/>
          <w:snapToGrid w:val="0"/>
          <w:color w:val="000000" w:themeColor="text1"/>
          <w:szCs w:val="28"/>
        </w:rPr>
        <w:t xml:space="preserve"> мер в международном налогообложении</w:t>
      </w:r>
      <w:r w:rsidR="0055419C" w:rsidRPr="006118AC">
        <w:rPr>
          <w:b w:val="0"/>
          <w:bCs/>
          <w:snapToGrid w:val="0"/>
          <w:color w:val="000000" w:themeColor="text1"/>
          <w:szCs w:val="28"/>
        </w:rPr>
        <w:t xml:space="preserve"> и проч. </w:t>
      </w:r>
    </w:p>
    <w:p w14:paraId="13592213" w14:textId="77777777" w:rsidR="0055419C" w:rsidRPr="006118AC" w:rsidRDefault="0055419C" w:rsidP="006118AC">
      <w:pPr>
        <w:tabs>
          <w:tab w:val="num" w:pos="1134"/>
        </w:tabs>
        <w:spacing w:line="288" w:lineRule="auto"/>
        <w:ind w:firstLine="1134"/>
        <w:jc w:val="center"/>
        <w:rPr>
          <w:b/>
          <w:snapToGrid w:val="0"/>
          <w:color w:val="000000" w:themeColor="text1"/>
          <w:sz w:val="28"/>
          <w:szCs w:val="28"/>
        </w:rPr>
      </w:pPr>
    </w:p>
    <w:p w14:paraId="408615B3" w14:textId="48201F2F" w:rsidR="0055419C" w:rsidRPr="006118AC" w:rsidRDefault="0055419C" w:rsidP="006118AC">
      <w:pPr>
        <w:tabs>
          <w:tab w:val="num" w:pos="1134"/>
        </w:tabs>
        <w:spacing w:line="288" w:lineRule="auto"/>
        <w:ind w:firstLine="1134"/>
        <w:jc w:val="center"/>
        <w:rPr>
          <w:b/>
          <w:snapToGrid w:val="0"/>
          <w:color w:val="000000" w:themeColor="text1"/>
          <w:sz w:val="28"/>
          <w:szCs w:val="28"/>
        </w:rPr>
      </w:pPr>
      <w:r w:rsidRPr="006118AC">
        <w:rPr>
          <w:b/>
          <w:snapToGrid w:val="0"/>
          <w:color w:val="000000" w:themeColor="text1"/>
          <w:sz w:val="28"/>
          <w:szCs w:val="28"/>
        </w:rPr>
        <w:t>Пример практической ситуации для выполнения домашнего творческого задания</w:t>
      </w:r>
    </w:p>
    <w:p w14:paraId="72FB3822" w14:textId="77777777" w:rsidR="0055419C" w:rsidRPr="006118AC" w:rsidRDefault="0055419C" w:rsidP="006118AC">
      <w:pPr>
        <w:pStyle w:val="aa"/>
        <w:spacing w:line="288" w:lineRule="auto"/>
        <w:ind w:firstLine="1134"/>
        <w:jc w:val="both"/>
        <w:rPr>
          <w:bCs/>
          <w:i/>
          <w:snapToGrid w:val="0"/>
          <w:color w:val="000000" w:themeColor="text1"/>
          <w:szCs w:val="28"/>
        </w:rPr>
      </w:pPr>
      <w:r w:rsidRPr="006118AC">
        <w:rPr>
          <w:bCs/>
          <w:i/>
          <w:snapToGrid w:val="0"/>
          <w:color w:val="000000" w:themeColor="text1"/>
          <w:szCs w:val="28"/>
        </w:rPr>
        <w:t xml:space="preserve">По приведенной практической ситуации необходимо подготовить правовую позицию в пользу </w:t>
      </w:r>
    </w:p>
    <w:p w14:paraId="2AA574D4" w14:textId="77777777" w:rsidR="0055419C" w:rsidRPr="006118AC" w:rsidRDefault="0055419C" w:rsidP="006118AC">
      <w:pPr>
        <w:pStyle w:val="aa"/>
        <w:spacing w:line="288" w:lineRule="auto"/>
        <w:ind w:firstLine="1134"/>
        <w:jc w:val="both"/>
        <w:rPr>
          <w:bCs/>
          <w:i/>
          <w:snapToGrid w:val="0"/>
          <w:color w:val="000000" w:themeColor="text1"/>
          <w:szCs w:val="28"/>
        </w:rPr>
      </w:pPr>
      <w:r w:rsidRPr="006118AC">
        <w:rPr>
          <w:bCs/>
          <w:i/>
          <w:snapToGrid w:val="0"/>
          <w:color w:val="000000" w:themeColor="text1"/>
          <w:szCs w:val="28"/>
        </w:rPr>
        <w:t>а) налогового агента;</w:t>
      </w:r>
    </w:p>
    <w:p w14:paraId="287FA1E3" w14:textId="77777777" w:rsidR="0055419C" w:rsidRPr="006118AC" w:rsidRDefault="0055419C" w:rsidP="006118AC">
      <w:pPr>
        <w:pStyle w:val="aa"/>
        <w:spacing w:line="288" w:lineRule="auto"/>
        <w:ind w:firstLine="1134"/>
        <w:jc w:val="both"/>
        <w:rPr>
          <w:bCs/>
          <w:i/>
          <w:snapToGrid w:val="0"/>
          <w:color w:val="000000" w:themeColor="text1"/>
          <w:szCs w:val="28"/>
        </w:rPr>
      </w:pPr>
      <w:r w:rsidRPr="006118AC">
        <w:rPr>
          <w:bCs/>
          <w:i/>
          <w:snapToGrid w:val="0"/>
          <w:color w:val="000000" w:themeColor="text1"/>
          <w:szCs w:val="28"/>
        </w:rPr>
        <w:t xml:space="preserve">б) налогового органа. </w:t>
      </w:r>
    </w:p>
    <w:p w14:paraId="43725622"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Между Компанией, налоговым резидентом РФ, и Селивановой Е.В. заключен договор об оказании услуг от 24.03.2021 № 3927-2021 на разработку дизайна фирменного стиля Компании (шрифты, слоганы, логотип, </w:t>
      </w:r>
      <w:proofErr w:type="spellStart"/>
      <w:r w:rsidRPr="006118AC">
        <w:rPr>
          <w:b w:val="0"/>
          <w:bCs/>
          <w:snapToGrid w:val="0"/>
          <w:color w:val="000000" w:themeColor="text1"/>
          <w:szCs w:val="28"/>
        </w:rPr>
        <w:t>мерч</w:t>
      </w:r>
      <w:proofErr w:type="spellEnd"/>
      <w:r w:rsidRPr="006118AC">
        <w:rPr>
          <w:b w:val="0"/>
          <w:bCs/>
          <w:snapToGrid w:val="0"/>
          <w:color w:val="000000" w:themeColor="text1"/>
          <w:szCs w:val="28"/>
        </w:rPr>
        <w:t>, сайт).</w:t>
      </w:r>
    </w:p>
    <w:p w14:paraId="145F39EF"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Услуги по вышеуказанному договору оказывались Селивановой Е.В. на территории Российской Федерации. </w:t>
      </w:r>
    </w:p>
    <w:p w14:paraId="243E48AA"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lastRenderedPageBreak/>
        <w:t>07.06.2021 Компания выплатила 100 000 000 руб. в адрес Селивановой Е.В. в качестве оплаты оказанных Селивановой Е.В. услуг по вышеуказанному договору без удержания налога на доходы физических лиц.</w:t>
      </w:r>
    </w:p>
    <w:p w14:paraId="04765623"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Самостоятельно Селиванова Е.В. налоговую декларацию 3-НДФЛ в отношении выплаченного Компанией дохода по договору об оказании услуг от 24.03.2021 № 3927-2021 не подавала.</w:t>
      </w:r>
    </w:p>
    <w:p w14:paraId="4AD32EEB"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В ходе выездной налоговой проверки за период 2020-2022 гг. Компания в отношении выплаты в адрес Селивановой Е.В. представил сертификат налогового </w:t>
      </w:r>
      <w:proofErr w:type="spellStart"/>
      <w:r w:rsidRPr="006118AC">
        <w:rPr>
          <w:b w:val="0"/>
          <w:bCs/>
          <w:snapToGrid w:val="0"/>
          <w:color w:val="000000" w:themeColor="text1"/>
          <w:szCs w:val="28"/>
        </w:rPr>
        <w:t>резидентства</w:t>
      </w:r>
      <w:proofErr w:type="spellEnd"/>
      <w:r w:rsidRPr="006118AC">
        <w:rPr>
          <w:b w:val="0"/>
          <w:bCs/>
          <w:snapToGrid w:val="0"/>
          <w:color w:val="000000" w:themeColor="text1"/>
          <w:szCs w:val="28"/>
        </w:rPr>
        <w:t xml:space="preserve"> Селивановой Е.В. от 11.05.2021 № SFR 0129003, выданный компетентным органом Франции.</w:t>
      </w:r>
    </w:p>
    <w:p w14:paraId="22BBBBAC"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Налоговым органом в ходе проверки в отношении </w:t>
      </w:r>
      <w:proofErr w:type="spellStart"/>
      <w:r w:rsidRPr="006118AC">
        <w:rPr>
          <w:b w:val="0"/>
          <w:bCs/>
          <w:snapToGrid w:val="0"/>
          <w:color w:val="000000" w:themeColor="text1"/>
          <w:szCs w:val="28"/>
        </w:rPr>
        <w:t>резидентства</w:t>
      </w:r>
      <w:proofErr w:type="spellEnd"/>
      <w:r w:rsidRPr="006118AC">
        <w:rPr>
          <w:b w:val="0"/>
          <w:bCs/>
          <w:snapToGrid w:val="0"/>
          <w:color w:val="000000" w:themeColor="text1"/>
          <w:szCs w:val="28"/>
        </w:rPr>
        <w:t xml:space="preserve"> Селивановой Е.В. установлено следующее.</w:t>
      </w:r>
    </w:p>
    <w:p w14:paraId="171B8835"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Селиванова Е.В. родилась 11.02.1965 в г. Ташкент (</w:t>
      </w:r>
      <w:proofErr w:type="spellStart"/>
      <w:r w:rsidRPr="006118AC">
        <w:rPr>
          <w:b w:val="0"/>
          <w:bCs/>
          <w:snapToGrid w:val="0"/>
          <w:color w:val="000000" w:themeColor="text1"/>
          <w:szCs w:val="28"/>
        </w:rPr>
        <w:t>УзССР</w:t>
      </w:r>
      <w:proofErr w:type="spellEnd"/>
      <w:r w:rsidRPr="006118AC">
        <w:rPr>
          <w:b w:val="0"/>
          <w:bCs/>
          <w:snapToGrid w:val="0"/>
          <w:color w:val="000000" w:themeColor="text1"/>
          <w:szCs w:val="28"/>
        </w:rPr>
        <w:t>), училась в Московском высшем художественно-промышленном училище (бывшее Строгановское), которое окончила в 1988 г.</w:t>
      </w:r>
    </w:p>
    <w:p w14:paraId="1645211D"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Селиванова Е.В. является профессиональным дизайнером и художником;</w:t>
      </w:r>
    </w:p>
    <w:p w14:paraId="7514106D"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выполняет работы в стиле поп-арт и разрабатывает логотипы и визуальный стиль популярных брендов; имеет звание заслуженного художника РФ.</w:t>
      </w:r>
    </w:p>
    <w:p w14:paraId="1DC71CF6"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Селиванова Е.В. имеет заказчиков во многих странах, включая Россию и Францию. Работает удаленно, так как постоянно путешествует.</w:t>
      </w:r>
    </w:p>
    <w:p w14:paraId="7AAECA7A"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Установлено, что Селиванова Е.В. в 2021 г. приезжала в Россию для согласования условий договора с Банком и обсуждения вопросов, касающихся наполнения выставки в галерее «Новая Третьяковка», и находилась на территории России 183 календарных дня в течение 12 месяцев на момент выплаты дохода от Компании.</w:t>
      </w:r>
    </w:p>
    <w:p w14:paraId="1E9AA49B"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Селиванова Е.В. имеет два гражданства – России и Франции. Имеет в собственности двухкомнатную квартиру в России по адресу: Москва, Проспект Мира, д. 56, стр. 2 и одноэтажный жилой дом во Франции в пригороде Парижа (Рамбуйе), в которых обычно проживает, находясь на территории России и Франции.</w:t>
      </w:r>
    </w:p>
    <w:p w14:paraId="2DA99292"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Селиванова Е.В. также имеет открытые расчетные счета в банках – один расчетный счет в РФ (Сбербанк – для получения социальных и прочих выплат) и два расчетных счета во Франции (</w:t>
      </w:r>
      <w:proofErr w:type="spellStart"/>
      <w:r w:rsidRPr="006118AC">
        <w:rPr>
          <w:b w:val="0"/>
          <w:bCs/>
          <w:snapToGrid w:val="0"/>
          <w:color w:val="000000" w:themeColor="text1"/>
          <w:szCs w:val="28"/>
        </w:rPr>
        <w:t>Societe</w:t>
      </w:r>
      <w:proofErr w:type="spellEnd"/>
      <w:r w:rsidRPr="006118AC">
        <w:rPr>
          <w:b w:val="0"/>
          <w:bCs/>
          <w:snapToGrid w:val="0"/>
          <w:color w:val="000000" w:themeColor="text1"/>
          <w:szCs w:val="28"/>
        </w:rPr>
        <w:t xml:space="preserve"> </w:t>
      </w:r>
      <w:proofErr w:type="spellStart"/>
      <w:r w:rsidRPr="006118AC">
        <w:rPr>
          <w:b w:val="0"/>
          <w:bCs/>
          <w:snapToGrid w:val="0"/>
          <w:color w:val="000000" w:themeColor="text1"/>
          <w:szCs w:val="28"/>
        </w:rPr>
        <w:t>Generale</w:t>
      </w:r>
      <w:proofErr w:type="spellEnd"/>
      <w:r w:rsidRPr="006118AC">
        <w:rPr>
          <w:b w:val="0"/>
          <w:bCs/>
          <w:snapToGrid w:val="0"/>
          <w:color w:val="000000" w:themeColor="text1"/>
          <w:szCs w:val="28"/>
        </w:rPr>
        <w:t xml:space="preserve"> – для получения выплат за предоставление своих работ для выставок в Париже; </w:t>
      </w:r>
      <w:proofErr w:type="spellStart"/>
      <w:r w:rsidRPr="006118AC">
        <w:rPr>
          <w:b w:val="0"/>
          <w:bCs/>
          <w:snapToGrid w:val="0"/>
          <w:color w:val="000000" w:themeColor="text1"/>
          <w:szCs w:val="28"/>
        </w:rPr>
        <w:t>Credit</w:t>
      </w:r>
      <w:proofErr w:type="spellEnd"/>
      <w:r w:rsidRPr="006118AC">
        <w:rPr>
          <w:b w:val="0"/>
          <w:bCs/>
          <w:snapToGrid w:val="0"/>
          <w:color w:val="000000" w:themeColor="text1"/>
          <w:szCs w:val="28"/>
        </w:rPr>
        <w:t xml:space="preserve"> </w:t>
      </w:r>
      <w:proofErr w:type="spellStart"/>
      <w:r w:rsidRPr="006118AC">
        <w:rPr>
          <w:b w:val="0"/>
          <w:bCs/>
          <w:snapToGrid w:val="0"/>
          <w:color w:val="000000" w:themeColor="text1"/>
          <w:szCs w:val="28"/>
        </w:rPr>
        <w:t>Agricole</w:t>
      </w:r>
      <w:proofErr w:type="spellEnd"/>
      <w:r w:rsidRPr="006118AC">
        <w:rPr>
          <w:b w:val="0"/>
          <w:bCs/>
          <w:snapToGrid w:val="0"/>
          <w:color w:val="000000" w:themeColor="text1"/>
          <w:szCs w:val="28"/>
        </w:rPr>
        <w:t xml:space="preserve"> – для оплаты гостиниц и перелетов для путешествий).</w:t>
      </w:r>
    </w:p>
    <w:p w14:paraId="5D68B0B9"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Селиванова Е.В. состоит в браке. Муж, Михаил Брюллов, проживает в жилом доме во Франции. Родители проживают в Санкт-Петербурге (Россия); дочь, </w:t>
      </w:r>
      <w:r w:rsidRPr="006118AC">
        <w:rPr>
          <w:b w:val="0"/>
          <w:bCs/>
          <w:snapToGrid w:val="0"/>
          <w:color w:val="000000" w:themeColor="text1"/>
          <w:szCs w:val="28"/>
        </w:rPr>
        <w:lastRenderedPageBreak/>
        <w:t>Лилиан Брюллова, учится во Всероссийском государственном университете кинематографии имени С.А. Герасимова в Москве.</w:t>
      </w:r>
    </w:p>
    <w:p w14:paraId="14508034"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Селиванова Е.В. постоянно путешествует с друзьями – Виктором Шмидтом, который ведет свой </w:t>
      </w:r>
      <w:proofErr w:type="spellStart"/>
      <w:r w:rsidRPr="006118AC">
        <w:rPr>
          <w:b w:val="0"/>
          <w:bCs/>
          <w:snapToGrid w:val="0"/>
          <w:color w:val="000000" w:themeColor="text1"/>
          <w:szCs w:val="28"/>
        </w:rPr>
        <w:t>тревел</w:t>
      </w:r>
      <w:proofErr w:type="spellEnd"/>
      <w:r w:rsidRPr="006118AC">
        <w:rPr>
          <w:b w:val="0"/>
          <w:bCs/>
          <w:snapToGrid w:val="0"/>
          <w:color w:val="000000" w:themeColor="text1"/>
          <w:szCs w:val="28"/>
        </w:rPr>
        <w:t xml:space="preserve">-блог в </w:t>
      </w:r>
      <w:proofErr w:type="spellStart"/>
      <w:r w:rsidRPr="006118AC">
        <w:rPr>
          <w:b w:val="0"/>
          <w:bCs/>
          <w:snapToGrid w:val="0"/>
          <w:color w:val="000000" w:themeColor="text1"/>
          <w:szCs w:val="28"/>
        </w:rPr>
        <w:t>YouTube</w:t>
      </w:r>
      <w:proofErr w:type="spellEnd"/>
      <w:r w:rsidRPr="006118AC">
        <w:rPr>
          <w:b w:val="0"/>
          <w:bCs/>
          <w:snapToGrid w:val="0"/>
          <w:color w:val="000000" w:themeColor="text1"/>
          <w:szCs w:val="28"/>
        </w:rPr>
        <w:t xml:space="preserve"> (178 тыс. подписчиков), и Анастасией Поповой, которая ведет несколько групп на тему искусства в российской социальной сети «</w:t>
      </w:r>
      <w:proofErr w:type="spellStart"/>
      <w:r w:rsidRPr="006118AC">
        <w:rPr>
          <w:b w:val="0"/>
          <w:bCs/>
          <w:snapToGrid w:val="0"/>
          <w:color w:val="000000" w:themeColor="text1"/>
          <w:szCs w:val="28"/>
        </w:rPr>
        <w:t>ВКонтакте</w:t>
      </w:r>
      <w:proofErr w:type="spellEnd"/>
      <w:r w:rsidRPr="006118AC">
        <w:rPr>
          <w:b w:val="0"/>
          <w:bCs/>
          <w:snapToGrid w:val="0"/>
          <w:color w:val="000000" w:themeColor="text1"/>
          <w:szCs w:val="28"/>
        </w:rPr>
        <w:t>».</w:t>
      </w:r>
    </w:p>
    <w:p w14:paraId="6F52F9F1" w14:textId="77777777" w:rsidR="0055419C" w:rsidRPr="006118AC" w:rsidRDefault="0055419C"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Каждый год Селиванова Е.В. с мая по июнь выставляет свои картины в галерее «</w:t>
      </w:r>
      <w:proofErr w:type="spellStart"/>
      <w:r w:rsidRPr="006118AC">
        <w:rPr>
          <w:b w:val="0"/>
          <w:bCs/>
          <w:snapToGrid w:val="0"/>
          <w:color w:val="000000" w:themeColor="text1"/>
          <w:szCs w:val="28"/>
        </w:rPr>
        <w:t>Perrotin</w:t>
      </w:r>
      <w:proofErr w:type="spellEnd"/>
      <w:r w:rsidRPr="006118AC">
        <w:rPr>
          <w:b w:val="0"/>
          <w:bCs/>
          <w:snapToGrid w:val="0"/>
          <w:color w:val="000000" w:themeColor="text1"/>
          <w:szCs w:val="28"/>
        </w:rPr>
        <w:t>» в Париже. В 2021 году ее работы выставлялись также в галерее «Новая Третьяковка» на выставке «Современный поп-арт», организованной Министерством культуры РФ.</w:t>
      </w:r>
    </w:p>
    <w:p w14:paraId="1A931A7F" w14:textId="0FED1E4E" w:rsidR="0055419C" w:rsidRPr="006118AC" w:rsidRDefault="0055419C" w:rsidP="006118AC">
      <w:pPr>
        <w:pStyle w:val="aa"/>
        <w:spacing w:line="288" w:lineRule="auto"/>
        <w:ind w:firstLine="1134"/>
        <w:jc w:val="both"/>
        <w:rPr>
          <w:bCs/>
          <w:snapToGrid w:val="0"/>
          <w:color w:val="000000" w:themeColor="text1"/>
          <w:szCs w:val="28"/>
        </w:rPr>
      </w:pPr>
      <w:r w:rsidRPr="006118AC">
        <w:rPr>
          <w:b w:val="0"/>
          <w:bCs/>
          <w:snapToGrid w:val="0"/>
          <w:color w:val="000000" w:themeColor="text1"/>
          <w:szCs w:val="28"/>
        </w:rPr>
        <w:t>Налоговый орган полагает, что Компанией не исполнена обязанность налогового агента по удержанию и перечислению в бюджет РФ налога с доходов физических лиц по налоговой ставке, установленной законодательством о налогах и сборах в отношении резидентов Российской Федерации, с дохода, полученного Селивановой Е.В. (и соответствующих страховых взносов).</w:t>
      </w:r>
      <w:r w:rsidRPr="006118AC">
        <w:rPr>
          <w:b w:val="0"/>
          <w:bCs/>
          <w:snapToGrid w:val="0"/>
          <w:color w:val="000000" w:themeColor="text1"/>
          <w:szCs w:val="28"/>
        </w:rPr>
        <w:cr/>
      </w:r>
    </w:p>
    <w:p w14:paraId="3AE1D5F3" w14:textId="1CF5BE52" w:rsidR="00D4505E" w:rsidRPr="006118AC" w:rsidRDefault="00D4505E" w:rsidP="006118AC">
      <w:pPr>
        <w:pStyle w:val="aa"/>
        <w:spacing w:line="288" w:lineRule="auto"/>
        <w:ind w:firstLine="1134"/>
        <w:jc w:val="both"/>
        <w:rPr>
          <w:bCs/>
          <w:snapToGrid w:val="0"/>
          <w:color w:val="000000" w:themeColor="text1"/>
          <w:szCs w:val="28"/>
        </w:rPr>
      </w:pPr>
      <w:r w:rsidRPr="006118AC">
        <w:rPr>
          <w:bCs/>
          <w:snapToGrid w:val="0"/>
          <w:color w:val="000000" w:themeColor="text1"/>
          <w:szCs w:val="28"/>
        </w:rPr>
        <w:t>Примеры ситуационных задач</w:t>
      </w:r>
    </w:p>
    <w:p w14:paraId="0B10DD18"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1. Компания X учреждена в соответствии с законодательством Марокко. На территории Российской Федерации компания Х проводит собрания совета директоров, при этом только 1/3 директором компании являются налоговыми резидентами Российской Федерации. Единственным учредителем компании Х является компания Y – налоговый резидент Марокко, доля участия составляет 75%. Единственным учредителем компании Y является физическое лицо – российский налоговый резидент. Компания Y не осуществляет активной экономической деятельности, ее прибыль формируется преимущественно за счет пассивных доходов. Компания Y предоставила заем компании X (процентная ставка отвечает принципу «вытянутой руки»). Фактическим получателем процентного дохода является физическое лицо – учредитель компании Y. Применимо ли российское правило тонкой (недостаточной) капитализации к выплате процентного дохода при превышении суммы контролируемой задолженности над объемом чистых активов в более чем 3 раза? </w:t>
      </w:r>
    </w:p>
    <w:p w14:paraId="14F97FCD" w14:textId="662A97DD"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2. Компания X, являясь налоговым резидентом страны А, участвует в партнерстве, учрежденном в соответствии с законодательством страны В. Партнерство осуществляет торговую деятельность, располагаясь в арендованном помещении. Партнерство имеет только движимые материальные и нематериальные активы. В соответствии с национальным законодательством страны В партнерство рассматривается как фискально-прозрачное образование. Согласно национальному </w:t>
      </w:r>
      <w:r w:rsidRPr="006118AC">
        <w:rPr>
          <w:b w:val="0"/>
          <w:bCs/>
          <w:snapToGrid w:val="0"/>
          <w:color w:val="000000" w:themeColor="text1"/>
          <w:szCs w:val="28"/>
        </w:rPr>
        <w:lastRenderedPageBreak/>
        <w:t>законодательству страны А партнерство рассматривается как налогооблагаемая организация, а доля участия компании Х в партнерстве как акции. Компания Х продает свою долю участия в партнерстве с получением прибыли. Прибыль подлежит налогообложению в обеих странах. Согласно национальному законодательству страны А предоставление зачета возможно только в ситуации, если обложенный налогом доход (прибыль) получен от источников вне пределов страны А. В ситуации компании Х прибыль от продажи доли участия в партнерстве рассматривается как прибыль, извлеченная из источников в стране А. Каковы налоговые последствия в силу налогового соглашения между странами А и В (заключено в соответствии с МК ОЭСР 2014, включая статью 23В)?</w:t>
      </w:r>
    </w:p>
    <w:p w14:paraId="16AA72D6" w14:textId="77777777" w:rsidR="00D4505E" w:rsidRPr="006118AC" w:rsidRDefault="00D4505E" w:rsidP="006118AC">
      <w:pPr>
        <w:pStyle w:val="aa"/>
        <w:spacing w:line="288" w:lineRule="auto"/>
        <w:ind w:firstLine="1134"/>
        <w:jc w:val="both"/>
        <w:rPr>
          <w:b w:val="0"/>
          <w:bCs/>
          <w:snapToGrid w:val="0"/>
          <w:color w:val="000000" w:themeColor="text1"/>
          <w:szCs w:val="28"/>
        </w:rPr>
      </w:pPr>
    </w:p>
    <w:p w14:paraId="79A75AC9" w14:textId="4401DDE5" w:rsidR="00D4505E" w:rsidRPr="006118AC" w:rsidRDefault="00D4505E" w:rsidP="006118AC">
      <w:pPr>
        <w:pStyle w:val="aa"/>
        <w:spacing w:line="288" w:lineRule="auto"/>
        <w:ind w:firstLine="1134"/>
        <w:jc w:val="both"/>
        <w:rPr>
          <w:bCs/>
          <w:snapToGrid w:val="0"/>
          <w:color w:val="000000" w:themeColor="text1"/>
          <w:szCs w:val="28"/>
        </w:rPr>
      </w:pPr>
      <w:r w:rsidRPr="006118AC">
        <w:rPr>
          <w:bCs/>
          <w:snapToGrid w:val="0"/>
          <w:color w:val="000000" w:themeColor="text1"/>
          <w:szCs w:val="28"/>
        </w:rPr>
        <w:t>Примеры тестов</w:t>
      </w:r>
    </w:p>
    <w:p w14:paraId="3FAA8772" w14:textId="405AE245"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1. Критерием налогового </w:t>
      </w:r>
      <w:proofErr w:type="spellStart"/>
      <w:r w:rsidRPr="006118AC">
        <w:rPr>
          <w:b w:val="0"/>
          <w:bCs/>
          <w:snapToGrid w:val="0"/>
          <w:color w:val="000000" w:themeColor="text1"/>
          <w:szCs w:val="28"/>
        </w:rPr>
        <w:t>резидентства</w:t>
      </w:r>
      <w:proofErr w:type="spellEnd"/>
      <w:r w:rsidRPr="006118AC">
        <w:rPr>
          <w:b w:val="0"/>
          <w:bCs/>
          <w:snapToGrid w:val="0"/>
          <w:color w:val="000000" w:themeColor="text1"/>
          <w:szCs w:val="28"/>
        </w:rPr>
        <w:t xml:space="preserve"> физического лица может выступать следующее обстоятельство (отметьте все верные варианты):</w:t>
      </w:r>
    </w:p>
    <w:p w14:paraId="0C1AF1DD"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а) наличие места работы в юрисдикции;</w:t>
      </w:r>
    </w:p>
    <w:p w14:paraId="00BD6FC6"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б) гражданство (подданство) страны;</w:t>
      </w:r>
    </w:p>
    <w:p w14:paraId="7E75B327"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в) наличие жилого недвижимого имущество в собственности на территории юрисдикции;</w:t>
      </w:r>
    </w:p>
    <w:p w14:paraId="0466D02A"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г) проживание в отеле более полугода на территории юрисдикции. </w:t>
      </w:r>
    </w:p>
    <w:p w14:paraId="774C96F9"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2. Организация признается налоговым резидентом в юрисдикции, придерживающейся критерия эффективного управления, в случае (отметьте все верные варианты):</w:t>
      </w:r>
    </w:p>
    <w:p w14:paraId="5048C5BE"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а) регулярного заседания совета директоров на ее территории;</w:t>
      </w:r>
    </w:p>
    <w:p w14:paraId="12D6EA76"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б) налогового </w:t>
      </w:r>
      <w:proofErr w:type="spellStart"/>
      <w:r w:rsidRPr="006118AC">
        <w:rPr>
          <w:b w:val="0"/>
          <w:bCs/>
          <w:snapToGrid w:val="0"/>
          <w:color w:val="000000" w:themeColor="text1"/>
          <w:szCs w:val="28"/>
        </w:rPr>
        <w:t>резидентства</w:t>
      </w:r>
      <w:proofErr w:type="spellEnd"/>
      <w:r w:rsidRPr="006118AC">
        <w:rPr>
          <w:b w:val="0"/>
          <w:bCs/>
          <w:snapToGrid w:val="0"/>
          <w:color w:val="000000" w:themeColor="text1"/>
          <w:szCs w:val="28"/>
        </w:rPr>
        <w:t xml:space="preserve"> соответствующей юрисдикции у единоличного исполнительного органа;</w:t>
      </w:r>
    </w:p>
    <w:p w14:paraId="59ED5B93"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в) регулярного заседания общего собрания акционеров;</w:t>
      </w:r>
    </w:p>
    <w:p w14:paraId="01DF04C7"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г) налогового </w:t>
      </w:r>
      <w:proofErr w:type="spellStart"/>
      <w:r w:rsidRPr="006118AC">
        <w:rPr>
          <w:b w:val="0"/>
          <w:bCs/>
          <w:snapToGrid w:val="0"/>
          <w:color w:val="000000" w:themeColor="text1"/>
          <w:szCs w:val="28"/>
        </w:rPr>
        <w:t>резидентства</w:t>
      </w:r>
      <w:proofErr w:type="spellEnd"/>
      <w:r w:rsidRPr="006118AC">
        <w:rPr>
          <w:b w:val="0"/>
          <w:bCs/>
          <w:snapToGrid w:val="0"/>
          <w:color w:val="000000" w:themeColor="text1"/>
          <w:szCs w:val="28"/>
        </w:rPr>
        <w:t xml:space="preserve"> соответствующей юрисдикции у акционера, владеющего более 50 % акций компании;</w:t>
      </w:r>
    </w:p>
    <w:p w14:paraId="63C6E8C2"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д) наличия постоянного представительства на территории юрисдикции. </w:t>
      </w:r>
    </w:p>
    <w:p w14:paraId="60DC4999"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3. Различием между двойным экономическим и юридическим налогообложением является (отметьте один верный вариант):</w:t>
      </w:r>
    </w:p>
    <w:p w14:paraId="7E004B5E"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а) наличие двух разных юрисдикций в случае двойного юридического налогообложения и наличие одной юрисдикции в случае двойного экономического налогообложения;</w:t>
      </w:r>
    </w:p>
    <w:p w14:paraId="6C585EB7"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б) двойное юридическое налогообложение может возникать исключительно в международном налогообложении, тогда как двойное экономическое </w:t>
      </w:r>
      <w:r w:rsidRPr="006118AC">
        <w:rPr>
          <w:b w:val="0"/>
          <w:bCs/>
          <w:snapToGrid w:val="0"/>
          <w:color w:val="000000" w:themeColor="text1"/>
          <w:szCs w:val="28"/>
        </w:rPr>
        <w:lastRenderedPageBreak/>
        <w:t>налогообложение может возникать как в международном, так в национальном налогообложении;</w:t>
      </w:r>
    </w:p>
    <w:p w14:paraId="15367F34"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в) двойное юридическое налогообложение возникает при наличии двух юрисдикций, одного объекта налогообложения и одного налогоплательщика, тогда как двойное экономическое налогообложение возникает при наличии одного экономического объекта налогообложения и двух налогоплательщиков. </w:t>
      </w:r>
    </w:p>
    <w:p w14:paraId="66BAB6F2"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4. Массовое внедрение роботизации и искусственного интеллекта в производство и сферу услуг в случае негативного сценария способно вызвать следующие налоговые эффекты (отметьте один вариант наиболее вероятностный):</w:t>
      </w:r>
    </w:p>
    <w:p w14:paraId="24093F94"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а) снижение поступлений от косвенных налогов в бюджет;</w:t>
      </w:r>
    </w:p>
    <w:p w14:paraId="11D8C631"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б) снижение поступлений от прямых налогов в бюджет;</w:t>
      </w:r>
    </w:p>
    <w:p w14:paraId="44380CD5"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 xml:space="preserve">в) снижение поступлений от страховых взносов в бюджеты государственных внебюджетных фондов. </w:t>
      </w:r>
    </w:p>
    <w:p w14:paraId="355128B6"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5. В случае продажи традиционных товаров физическим лицам на территории России через информационно-телекоммуникационную сеть «Интернет» по российскому законодательству о налогах и сборах иностранная организация, не имеющая постоянного представительства в России (реализация товара облагается НДС в России) (отметьте один верный вариант):</w:t>
      </w:r>
    </w:p>
    <w:p w14:paraId="0593A616"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а) признается налогоплательщиком НДС в России;</w:t>
      </w:r>
    </w:p>
    <w:p w14:paraId="0C5756EA"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б) признается налогоплательщиком НДС в стране инкорпорации;</w:t>
      </w:r>
    </w:p>
    <w:p w14:paraId="0DADF5F9" w14:textId="77777777"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в) не признается налогоплательщиком НДС в России;</w:t>
      </w:r>
    </w:p>
    <w:p w14:paraId="5594E981" w14:textId="65C21650" w:rsidR="00D4505E" w:rsidRPr="006118AC" w:rsidRDefault="00D4505E" w:rsidP="006118AC">
      <w:pPr>
        <w:pStyle w:val="aa"/>
        <w:spacing w:line="288" w:lineRule="auto"/>
        <w:ind w:firstLine="1134"/>
        <w:jc w:val="both"/>
        <w:rPr>
          <w:b w:val="0"/>
          <w:bCs/>
          <w:snapToGrid w:val="0"/>
          <w:color w:val="000000" w:themeColor="text1"/>
          <w:szCs w:val="28"/>
        </w:rPr>
      </w:pPr>
      <w:r w:rsidRPr="006118AC">
        <w:rPr>
          <w:b w:val="0"/>
          <w:bCs/>
          <w:snapToGrid w:val="0"/>
          <w:color w:val="000000" w:themeColor="text1"/>
          <w:szCs w:val="28"/>
        </w:rPr>
        <w:t>г) не признается налогоплательщиком НДС вообще.</w:t>
      </w:r>
    </w:p>
    <w:p w14:paraId="0AFB4142" w14:textId="6BFCA705" w:rsidR="00D4505E" w:rsidRPr="006118AC" w:rsidRDefault="00D4505E" w:rsidP="006118AC">
      <w:pPr>
        <w:pStyle w:val="aa"/>
        <w:spacing w:line="288" w:lineRule="auto"/>
        <w:ind w:firstLine="1134"/>
        <w:jc w:val="both"/>
        <w:rPr>
          <w:b w:val="0"/>
          <w:color w:val="000000" w:themeColor="text1"/>
          <w:szCs w:val="28"/>
        </w:rPr>
      </w:pPr>
    </w:p>
    <w:p w14:paraId="27BB6725" w14:textId="584D7CCD" w:rsidR="00D4505E" w:rsidRPr="00D4505E" w:rsidRDefault="00D4505E" w:rsidP="006118AC">
      <w:pPr>
        <w:autoSpaceDE/>
        <w:autoSpaceDN/>
        <w:adjustRightInd/>
        <w:spacing w:line="288" w:lineRule="auto"/>
        <w:ind w:firstLine="1134"/>
        <w:jc w:val="both"/>
        <w:rPr>
          <w:rFonts w:eastAsia="Courier New"/>
          <w:b/>
          <w:color w:val="000000" w:themeColor="text1"/>
          <w:sz w:val="28"/>
          <w:szCs w:val="28"/>
        </w:rPr>
      </w:pPr>
      <w:r w:rsidRPr="006118AC">
        <w:rPr>
          <w:rFonts w:eastAsia="Courier New"/>
          <w:b/>
          <w:color w:val="000000" w:themeColor="text1"/>
          <w:sz w:val="28"/>
          <w:szCs w:val="28"/>
        </w:rPr>
        <w:t>Пример расчетной задачи</w:t>
      </w:r>
    </w:p>
    <w:p w14:paraId="5B70C7BD" w14:textId="7502CB82" w:rsidR="00D4505E" w:rsidRPr="00D4505E" w:rsidRDefault="00D4505E" w:rsidP="006118AC">
      <w:pPr>
        <w:widowControl/>
        <w:autoSpaceDE/>
        <w:autoSpaceDN/>
        <w:adjustRightInd/>
        <w:spacing w:line="288" w:lineRule="auto"/>
        <w:ind w:firstLine="1134"/>
        <w:jc w:val="both"/>
        <w:rPr>
          <w:rFonts w:eastAsia="Courier New"/>
          <w:bCs/>
          <w:iCs/>
          <w:color w:val="000000" w:themeColor="text1"/>
          <w:sz w:val="28"/>
          <w:szCs w:val="28"/>
        </w:rPr>
      </w:pPr>
      <w:r w:rsidRPr="00D4505E">
        <w:rPr>
          <w:rFonts w:eastAsia="Courier New"/>
          <w:bCs/>
          <w:iCs/>
          <w:color w:val="000000" w:themeColor="text1"/>
          <w:sz w:val="28"/>
          <w:szCs w:val="28"/>
        </w:rPr>
        <w:t>Российская организация в 202</w:t>
      </w:r>
      <w:r w:rsidR="006118AC">
        <w:rPr>
          <w:rFonts w:eastAsia="Courier New"/>
          <w:bCs/>
          <w:iCs/>
          <w:color w:val="000000" w:themeColor="text1"/>
          <w:sz w:val="28"/>
          <w:szCs w:val="28"/>
        </w:rPr>
        <w:t>3</w:t>
      </w:r>
      <w:r w:rsidRPr="00D4505E">
        <w:rPr>
          <w:rFonts w:eastAsia="Courier New"/>
          <w:bCs/>
          <w:iCs/>
          <w:color w:val="000000" w:themeColor="text1"/>
          <w:sz w:val="28"/>
          <w:szCs w:val="28"/>
        </w:rPr>
        <w:t xml:space="preserve"> году осуществила следующие платежи:</w:t>
      </w:r>
    </w:p>
    <w:tbl>
      <w:tblPr>
        <w:tblStyle w:val="a7"/>
        <w:tblW w:w="0" w:type="auto"/>
        <w:tblLook w:val="04A0" w:firstRow="1" w:lastRow="0" w:firstColumn="1" w:lastColumn="0" w:noHBand="0" w:noVBand="1"/>
      </w:tblPr>
      <w:tblGrid>
        <w:gridCol w:w="4672"/>
        <w:gridCol w:w="4673"/>
      </w:tblGrid>
      <w:tr w:rsidR="006118AC" w:rsidRPr="00D4505E" w14:paraId="5575D5E4" w14:textId="77777777" w:rsidTr="00054CCE">
        <w:tc>
          <w:tcPr>
            <w:tcW w:w="9345" w:type="dxa"/>
            <w:gridSpan w:val="2"/>
          </w:tcPr>
          <w:p w14:paraId="1D8A15DF" w14:textId="77777777" w:rsidR="00D4505E" w:rsidRPr="00D4505E" w:rsidRDefault="00D4505E" w:rsidP="006118AC">
            <w:pPr>
              <w:widowControl/>
              <w:autoSpaceDE/>
              <w:autoSpaceDN/>
              <w:adjustRightInd/>
              <w:spacing w:line="288" w:lineRule="auto"/>
              <w:ind w:firstLine="1134"/>
              <w:jc w:val="both"/>
              <w:rPr>
                <w:rFonts w:eastAsia="Courier New"/>
                <w:b/>
                <w:color w:val="000000" w:themeColor="text1"/>
                <w:sz w:val="24"/>
                <w:szCs w:val="24"/>
              </w:rPr>
            </w:pPr>
            <w:r w:rsidRPr="00D4505E">
              <w:rPr>
                <w:rFonts w:eastAsia="Courier New"/>
                <w:b/>
                <w:bCs/>
                <w:iCs/>
                <w:color w:val="000000" w:themeColor="text1"/>
                <w:sz w:val="24"/>
                <w:szCs w:val="24"/>
              </w:rPr>
              <w:t>в адрес ИнКо1, инкорпорированной на Кипре:</w:t>
            </w:r>
          </w:p>
        </w:tc>
      </w:tr>
      <w:tr w:rsidR="006118AC" w:rsidRPr="00D4505E" w14:paraId="093C4DAC" w14:textId="77777777" w:rsidTr="00054CCE">
        <w:tc>
          <w:tcPr>
            <w:tcW w:w="4672" w:type="dxa"/>
          </w:tcPr>
          <w:p w14:paraId="249B696A" w14:textId="77777777" w:rsidR="00D4505E" w:rsidRPr="00D4505E" w:rsidRDefault="00D4505E" w:rsidP="006118AC">
            <w:pPr>
              <w:widowControl/>
              <w:autoSpaceDE/>
              <w:autoSpaceDN/>
              <w:adjustRightInd/>
              <w:spacing w:line="288" w:lineRule="auto"/>
              <w:jc w:val="both"/>
              <w:rPr>
                <w:rFonts w:eastAsia="Courier New"/>
                <w:color w:val="000000" w:themeColor="text1"/>
                <w:sz w:val="24"/>
                <w:szCs w:val="24"/>
              </w:rPr>
            </w:pPr>
            <w:r w:rsidRPr="00D4505E">
              <w:rPr>
                <w:rFonts w:eastAsia="Courier New"/>
                <w:color w:val="000000" w:themeColor="text1"/>
                <w:sz w:val="24"/>
                <w:szCs w:val="24"/>
              </w:rPr>
              <w:t>Арендные платежи (аренда оборудования)</w:t>
            </w:r>
          </w:p>
        </w:tc>
        <w:tc>
          <w:tcPr>
            <w:tcW w:w="4673" w:type="dxa"/>
          </w:tcPr>
          <w:p w14:paraId="7927DC53" w14:textId="77777777" w:rsidR="00D4505E" w:rsidRPr="00D4505E" w:rsidRDefault="00D4505E" w:rsidP="006118AC">
            <w:pPr>
              <w:widowControl/>
              <w:autoSpaceDE/>
              <w:autoSpaceDN/>
              <w:adjustRightInd/>
              <w:spacing w:line="288" w:lineRule="auto"/>
              <w:ind w:firstLine="1134"/>
              <w:jc w:val="both"/>
              <w:rPr>
                <w:rFonts w:eastAsia="Courier New"/>
                <w:color w:val="000000" w:themeColor="text1"/>
                <w:sz w:val="24"/>
                <w:szCs w:val="24"/>
              </w:rPr>
            </w:pPr>
            <w:r w:rsidRPr="00D4505E">
              <w:rPr>
                <w:rFonts w:eastAsia="Courier New"/>
                <w:color w:val="000000" w:themeColor="text1"/>
                <w:sz w:val="24"/>
                <w:szCs w:val="24"/>
              </w:rPr>
              <w:t>5,000,000</w:t>
            </w:r>
          </w:p>
        </w:tc>
      </w:tr>
      <w:tr w:rsidR="006118AC" w:rsidRPr="00D4505E" w14:paraId="775C2386" w14:textId="77777777" w:rsidTr="00054CCE">
        <w:tc>
          <w:tcPr>
            <w:tcW w:w="4672" w:type="dxa"/>
          </w:tcPr>
          <w:p w14:paraId="697C7A27" w14:textId="77777777" w:rsidR="00D4505E" w:rsidRPr="00D4505E" w:rsidRDefault="00D4505E" w:rsidP="006118AC">
            <w:pPr>
              <w:widowControl/>
              <w:autoSpaceDE/>
              <w:autoSpaceDN/>
              <w:adjustRightInd/>
              <w:spacing w:line="288" w:lineRule="auto"/>
              <w:jc w:val="both"/>
              <w:rPr>
                <w:rFonts w:eastAsia="Courier New"/>
                <w:color w:val="000000" w:themeColor="text1"/>
                <w:sz w:val="24"/>
                <w:szCs w:val="24"/>
              </w:rPr>
            </w:pPr>
            <w:r w:rsidRPr="00D4505E">
              <w:rPr>
                <w:rFonts w:eastAsia="Courier New"/>
                <w:color w:val="000000" w:themeColor="text1"/>
                <w:sz w:val="24"/>
                <w:szCs w:val="24"/>
              </w:rPr>
              <w:t xml:space="preserve">Оплата монтажа оборудования </w:t>
            </w:r>
          </w:p>
        </w:tc>
        <w:tc>
          <w:tcPr>
            <w:tcW w:w="4673" w:type="dxa"/>
          </w:tcPr>
          <w:p w14:paraId="67670C9F" w14:textId="77777777" w:rsidR="00D4505E" w:rsidRPr="00D4505E" w:rsidRDefault="00D4505E" w:rsidP="006118AC">
            <w:pPr>
              <w:widowControl/>
              <w:autoSpaceDE/>
              <w:autoSpaceDN/>
              <w:adjustRightInd/>
              <w:spacing w:line="288" w:lineRule="auto"/>
              <w:ind w:firstLine="1134"/>
              <w:jc w:val="both"/>
              <w:rPr>
                <w:rFonts w:eastAsia="Courier New"/>
                <w:color w:val="000000" w:themeColor="text1"/>
                <w:sz w:val="24"/>
                <w:szCs w:val="24"/>
              </w:rPr>
            </w:pPr>
            <w:r w:rsidRPr="00D4505E">
              <w:rPr>
                <w:rFonts w:eastAsia="Courier New"/>
                <w:color w:val="000000" w:themeColor="text1"/>
                <w:sz w:val="24"/>
                <w:szCs w:val="24"/>
              </w:rPr>
              <w:t>500,000</w:t>
            </w:r>
          </w:p>
        </w:tc>
      </w:tr>
      <w:tr w:rsidR="006118AC" w:rsidRPr="00D4505E" w14:paraId="298C21C4" w14:textId="77777777" w:rsidTr="00054CCE">
        <w:tc>
          <w:tcPr>
            <w:tcW w:w="4672" w:type="dxa"/>
          </w:tcPr>
          <w:p w14:paraId="24CBBDDF" w14:textId="77777777" w:rsidR="00D4505E" w:rsidRPr="00D4505E" w:rsidRDefault="00D4505E" w:rsidP="006118AC">
            <w:pPr>
              <w:widowControl/>
              <w:autoSpaceDE/>
              <w:autoSpaceDN/>
              <w:adjustRightInd/>
              <w:spacing w:line="288" w:lineRule="auto"/>
              <w:jc w:val="both"/>
              <w:rPr>
                <w:rFonts w:eastAsia="Courier New"/>
                <w:color w:val="000000" w:themeColor="text1"/>
                <w:sz w:val="24"/>
                <w:szCs w:val="24"/>
              </w:rPr>
            </w:pPr>
            <w:r w:rsidRPr="00D4505E">
              <w:rPr>
                <w:rFonts w:eastAsia="Courier New"/>
                <w:color w:val="000000" w:themeColor="text1"/>
                <w:sz w:val="24"/>
                <w:szCs w:val="24"/>
              </w:rPr>
              <w:t>Консультационные платежи</w:t>
            </w:r>
          </w:p>
        </w:tc>
        <w:tc>
          <w:tcPr>
            <w:tcW w:w="4673" w:type="dxa"/>
          </w:tcPr>
          <w:p w14:paraId="373FE6F5" w14:textId="77777777" w:rsidR="00D4505E" w:rsidRPr="00D4505E" w:rsidRDefault="00D4505E" w:rsidP="006118AC">
            <w:pPr>
              <w:widowControl/>
              <w:autoSpaceDE/>
              <w:autoSpaceDN/>
              <w:adjustRightInd/>
              <w:spacing w:line="288" w:lineRule="auto"/>
              <w:ind w:firstLine="1134"/>
              <w:jc w:val="both"/>
              <w:rPr>
                <w:rFonts w:eastAsia="Courier New"/>
                <w:color w:val="000000" w:themeColor="text1"/>
                <w:sz w:val="24"/>
                <w:szCs w:val="24"/>
              </w:rPr>
            </w:pPr>
            <w:r w:rsidRPr="00D4505E">
              <w:rPr>
                <w:rFonts w:eastAsia="Courier New"/>
                <w:color w:val="000000" w:themeColor="text1"/>
                <w:sz w:val="24"/>
                <w:szCs w:val="24"/>
              </w:rPr>
              <w:t>200,000</w:t>
            </w:r>
          </w:p>
        </w:tc>
      </w:tr>
      <w:tr w:rsidR="006118AC" w:rsidRPr="00D4505E" w14:paraId="6F805E33" w14:textId="77777777" w:rsidTr="00054CCE">
        <w:tc>
          <w:tcPr>
            <w:tcW w:w="9345" w:type="dxa"/>
            <w:gridSpan w:val="2"/>
          </w:tcPr>
          <w:p w14:paraId="7FF83118" w14:textId="77777777" w:rsidR="00D4505E" w:rsidRPr="00D4505E" w:rsidRDefault="00D4505E" w:rsidP="006118AC">
            <w:pPr>
              <w:widowControl/>
              <w:autoSpaceDE/>
              <w:autoSpaceDN/>
              <w:adjustRightInd/>
              <w:spacing w:line="288" w:lineRule="auto"/>
              <w:ind w:firstLine="1134"/>
              <w:jc w:val="both"/>
              <w:rPr>
                <w:rFonts w:eastAsia="Courier New"/>
                <w:b/>
                <w:color w:val="000000" w:themeColor="text1"/>
                <w:sz w:val="24"/>
                <w:szCs w:val="24"/>
              </w:rPr>
            </w:pPr>
            <w:r w:rsidRPr="00D4505E">
              <w:rPr>
                <w:rFonts w:eastAsia="Courier New"/>
                <w:b/>
                <w:color w:val="000000" w:themeColor="text1"/>
                <w:sz w:val="24"/>
                <w:szCs w:val="24"/>
              </w:rPr>
              <w:t>в адрес ИнКо2, инкорпорированной в Нидерландах:</w:t>
            </w:r>
          </w:p>
        </w:tc>
      </w:tr>
      <w:tr w:rsidR="006118AC" w:rsidRPr="00D4505E" w14:paraId="11223433" w14:textId="77777777" w:rsidTr="00054CCE">
        <w:tc>
          <w:tcPr>
            <w:tcW w:w="4672" w:type="dxa"/>
          </w:tcPr>
          <w:p w14:paraId="2AAACDBA" w14:textId="38ED8D53" w:rsidR="00D4505E" w:rsidRPr="00D4505E" w:rsidRDefault="006118AC" w:rsidP="006118AC">
            <w:pPr>
              <w:widowControl/>
              <w:autoSpaceDE/>
              <w:autoSpaceDN/>
              <w:adjustRightInd/>
              <w:spacing w:line="288" w:lineRule="auto"/>
              <w:jc w:val="both"/>
              <w:rPr>
                <w:rFonts w:eastAsia="Courier New"/>
                <w:color w:val="000000" w:themeColor="text1"/>
                <w:sz w:val="24"/>
                <w:szCs w:val="24"/>
              </w:rPr>
            </w:pPr>
            <w:r>
              <w:rPr>
                <w:rFonts w:eastAsia="Courier New"/>
                <w:color w:val="000000" w:themeColor="text1"/>
                <w:sz w:val="24"/>
                <w:szCs w:val="24"/>
              </w:rPr>
              <w:t>П</w:t>
            </w:r>
            <w:r w:rsidR="00D4505E" w:rsidRPr="00D4505E">
              <w:rPr>
                <w:rFonts w:eastAsia="Courier New"/>
                <w:color w:val="000000" w:themeColor="text1"/>
                <w:sz w:val="24"/>
                <w:szCs w:val="24"/>
              </w:rPr>
              <w:t xml:space="preserve">лата за использование программного обеспечения </w:t>
            </w:r>
          </w:p>
        </w:tc>
        <w:tc>
          <w:tcPr>
            <w:tcW w:w="4673" w:type="dxa"/>
          </w:tcPr>
          <w:p w14:paraId="75A33481" w14:textId="77777777" w:rsidR="00D4505E" w:rsidRPr="00D4505E" w:rsidRDefault="00D4505E" w:rsidP="006118AC">
            <w:pPr>
              <w:widowControl/>
              <w:autoSpaceDE/>
              <w:autoSpaceDN/>
              <w:adjustRightInd/>
              <w:spacing w:line="288" w:lineRule="auto"/>
              <w:ind w:firstLine="1134"/>
              <w:jc w:val="both"/>
              <w:rPr>
                <w:rFonts w:eastAsia="Courier New"/>
                <w:color w:val="000000" w:themeColor="text1"/>
                <w:sz w:val="24"/>
                <w:szCs w:val="24"/>
              </w:rPr>
            </w:pPr>
            <w:r w:rsidRPr="00D4505E">
              <w:rPr>
                <w:rFonts w:eastAsia="Courier New"/>
                <w:color w:val="000000" w:themeColor="text1"/>
                <w:sz w:val="24"/>
                <w:szCs w:val="24"/>
              </w:rPr>
              <w:t>3,000,000</w:t>
            </w:r>
          </w:p>
        </w:tc>
      </w:tr>
    </w:tbl>
    <w:p w14:paraId="76A8C511" w14:textId="09AC5589" w:rsidR="00D4505E" w:rsidRPr="00D4505E" w:rsidRDefault="006118AC" w:rsidP="006118AC">
      <w:pPr>
        <w:widowControl/>
        <w:autoSpaceDE/>
        <w:autoSpaceDN/>
        <w:adjustRightInd/>
        <w:spacing w:line="288" w:lineRule="auto"/>
        <w:jc w:val="both"/>
        <w:rPr>
          <w:rFonts w:eastAsia="Courier New"/>
          <w:bCs/>
          <w:i/>
          <w:iCs/>
          <w:color w:val="000000" w:themeColor="text1"/>
          <w:sz w:val="28"/>
          <w:szCs w:val="28"/>
        </w:rPr>
      </w:pPr>
      <w:r>
        <w:rPr>
          <w:rFonts w:eastAsia="Courier New"/>
          <w:bCs/>
          <w:i/>
          <w:iCs/>
          <w:color w:val="000000" w:themeColor="text1"/>
          <w:sz w:val="28"/>
          <w:szCs w:val="28"/>
        </w:rPr>
        <w:t>Требуется: р</w:t>
      </w:r>
      <w:r w:rsidR="00D4505E" w:rsidRPr="00D4505E">
        <w:rPr>
          <w:rFonts w:eastAsia="Courier New"/>
          <w:bCs/>
          <w:i/>
          <w:iCs/>
          <w:color w:val="000000" w:themeColor="text1"/>
          <w:sz w:val="28"/>
          <w:szCs w:val="28"/>
        </w:rPr>
        <w:t>ассчитать налог у источника в отношении платежей в адрес ИнКо1 и ИнКо2.</w:t>
      </w:r>
    </w:p>
    <w:p w14:paraId="56A04D7F" w14:textId="69F85138" w:rsidR="00D4505E" w:rsidRDefault="00D4505E" w:rsidP="006118AC">
      <w:pPr>
        <w:pStyle w:val="aa"/>
        <w:spacing w:line="288" w:lineRule="auto"/>
        <w:ind w:firstLine="1134"/>
        <w:jc w:val="both"/>
        <w:rPr>
          <w:b w:val="0"/>
          <w:color w:val="000000" w:themeColor="text1"/>
          <w:szCs w:val="28"/>
        </w:rPr>
      </w:pPr>
    </w:p>
    <w:p w14:paraId="4FFE95C4" w14:textId="10BF5A27" w:rsidR="00145199" w:rsidRPr="006118AC" w:rsidRDefault="00145199" w:rsidP="006118AC">
      <w:pPr>
        <w:pStyle w:val="a6"/>
        <w:numPr>
          <w:ilvl w:val="0"/>
          <w:numId w:val="9"/>
        </w:numPr>
        <w:spacing w:line="288" w:lineRule="auto"/>
        <w:ind w:left="0" w:firstLine="1134"/>
        <w:jc w:val="both"/>
        <w:rPr>
          <w:b/>
          <w:color w:val="000000" w:themeColor="text1"/>
          <w:sz w:val="28"/>
          <w:szCs w:val="28"/>
        </w:rPr>
      </w:pPr>
      <w:r w:rsidRPr="006118AC">
        <w:rPr>
          <w:b/>
          <w:color w:val="000000" w:themeColor="text1"/>
          <w:sz w:val="28"/>
          <w:szCs w:val="28"/>
        </w:rPr>
        <w:t>Фонд оценочных средств для проведения промежуточной аттестации обучающихся по дисциплине</w:t>
      </w:r>
    </w:p>
    <w:p w14:paraId="76BCB513" w14:textId="77777777" w:rsidR="006A074B" w:rsidRPr="006118AC" w:rsidRDefault="006A074B" w:rsidP="006118AC">
      <w:pPr>
        <w:pStyle w:val="2"/>
        <w:spacing w:before="0" w:after="0" w:line="288" w:lineRule="auto"/>
        <w:ind w:firstLine="1134"/>
        <w:rPr>
          <w:rFonts w:cs="Times New Roman"/>
          <w:color w:val="000000" w:themeColor="text1"/>
          <w:szCs w:val="28"/>
        </w:rPr>
      </w:pPr>
      <w:bookmarkStart w:id="17" w:name="_Toc104467650"/>
      <w:r w:rsidRPr="006118AC">
        <w:rPr>
          <w:rFonts w:cs="Times New Roman"/>
          <w:color w:val="000000" w:themeColor="text1"/>
          <w:szCs w:val="28"/>
        </w:rPr>
        <w:lastRenderedPageBreak/>
        <w:t>7.1. Перечень компетенций с указанием этапов их формирования в процессе освоения образовательной программы</w:t>
      </w:r>
      <w:bookmarkEnd w:id="17"/>
      <w:r w:rsidRPr="006118AC">
        <w:rPr>
          <w:rFonts w:cs="Times New Roman"/>
          <w:color w:val="000000" w:themeColor="text1"/>
          <w:szCs w:val="28"/>
        </w:rPr>
        <w:t xml:space="preserve"> </w:t>
      </w:r>
    </w:p>
    <w:p w14:paraId="5D669CFC" w14:textId="341FCF47" w:rsidR="006A074B" w:rsidRPr="006118AC" w:rsidRDefault="006A074B" w:rsidP="006118AC">
      <w:pPr>
        <w:spacing w:line="288" w:lineRule="auto"/>
        <w:ind w:firstLine="1134"/>
        <w:jc w:val="both"/>
        <w:rPr>
          <w:color w:val="000000" w:themeColor="text1"/>
          <w:sz w:val="28"/>
          <w:szCs w:val="28"/>
        </w:rPr>
      </w:pPr>
      <w:r w:rsidRPr="006118AC">
        <w:rPr>
          <w:color w:val="000000" w:themeColor="text1"/>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программы».</w:t>
      </w:r>
    </w:p>
    <w:p w14:paraId="1D11804E" w14:textId="77777777" w:rsidR="006118AC" w:rsidRDefault="006118AC" w:rsidP="006118AC">
      <w:pPr>
        <w:spacing w:line="288" w:lineRule="auto"/>
        <w:ind w:firstLine="1134"/>
        <w:jc w:val="right"/>
        <w:rPr>
          <w:color w:val="000000" w:themeColor="text1"/>
          <w:sz w:val="28"/>
          <w:szCs w:val="28"/>
        </w:rPr>
      </w:pPr>
    </w:p>
    <w:p w14:paraId="435F9E5A" w14:textId="2EB2D13B" w:rsidR="006A074B" w:rsidRPr="006118AC" w:rsidRDefault="006A074B" w:rsidP="006118AC">
      <w:pPr>
        <w:spacing w:line="288" w:lineRule="auto"/>
        <w:ind w:firstLine="1134"/>
        <w:jc w:val="right"/>
        <w:rPr>
          <w:color w:val="000000" w:themeColor="text1"/>
          <w:sz w:val="28"/>
          <w:szCs w:val="28"/>
        </w:rPr>
      </w:pPr>
      <w:r w:rsidRPr="006118AC">
        <w:rPr>
          <w:color w:val="000000" w:themeColor="text1"/>
          <w:sz w:val="28"/>
          <w:szCs w:val="28"/>
        </w:rPr>
        <w:t>Таблица 5</w:t>
      </w:r>
    </w:p>
    <w:p w14:paraId="3A68E341" w14:textId="77777777" w:rsidR="0014427D" w:rsidRDefault="0014427D" w:rsidP="00F95658">
      <w:pPr>
        <w:ind w:firstLine="709"/>
        <w:jc w:val="both"/>
        <w:rPr>
          <w:sz w:val="28"/>
          <w:szCs w:val="28"/>
        </w:rPr>
      </w:pPr>
    </w:p>
    <w:tbl>
      <w:tblPr>
        <w:tblStyle w:val="22"/>
        <w:tblW w:w="10201" w:type="dxa"/>
        <w:tblLook w:val="04A0" w:firstRow="1" w:lastRow="0" w:firstColumn="1" w:lastColumn="0" w:noHBand="0" w:noVBand="1"/>
      </w:tblPr>
      <w:tblGrid>
        <w:gridCol w:w="2369"/>
        <w:gridCol w:w="2310"/>
        <w:gridCol w:w="2603"/>
        <w:gridCol w:w="2919"/>
      </w:tblGrid>
      <w:tr w:rsidR="0014427D" w:rsidRPr="0014427D" w14:paraId="6CA90E13" w14:textId="77777777" w:rsidTr="00413EDA">
        <w:tc>
          <w:tcPr>
            <w:tcW w:w="2369" w:type="dxa"/>
          </w:tcPr>
          <w:p w14:paraId="29F7246A" w14:textId="77777777" w:rsidR="0014427D" w:rsidRPr="0014427D" w:rsidRDefault="0014427D" w:rsidP="0014427D">
            <w:pPr>
              <w:jc w:val="both"/>
              <w:rPr>
                <w:sz w:val="24"/>
                <w:szCs w:val="24"/>
                <w:lang w:eastAsia="en-US"/>
              </w:rPr>
            </w:pPr>
            <w:r w:rsidRPr="0014427D">
              <w:rPr>
                <w:sz w:val="24"/>
                <w:szCs w:val="24"/>
                <w:lang w:eastAsia="en-US"/>
              </w:rPr>
              <w:t xml:space="preserve">Наименование компетенции </w:t>
            </w:r>
          </w:p>
        </w:tc>
        <w:tc>
          <w:tcPr>
            <w:tcW w:w="2310" w:type="dxa"/>
          </w:tcPr>
          <w:p w14:paraId="093CC1D0" w14:textId="77777777" w:rsidR="0014427D" w:rsidRPr="0014427D" w:rsidRDefault="0014427D" w:rsidP="0014427D">
            <w:pPr>
              <w:jc w:val="both"/>
              <w:rPr>
                <w:sz w:val="24"/>
                <w:szCs w:val="24"/>
                <w:lang w:eastAsia="en-US"/>
              </w:rPr>
            </w:pPr>
            <w:r w:rsidRPr="0014427D">
              <w:rPr>
                <w:sz w:val="24"/>
                <w:szCs w:val="24"/>
                <w:lang w:eastAsia="en-US"/>
              </w:rPr>
              <w:t xml:space="preserve">Наименование  индикаторов достижения компетенции </w:t>
            </w:r>
          </w:p>
        </w:tc>
        <w:tc>
          <w:tcPr>
            <w:tcW w:w="2603" w:type="dxa"/>
          </w:tcPr>
          <w:p w14:paraId="7AE41117" w14:textId="77777777" w:rsidR="0014427D" w:rsidRPr="0014427D" w:rsidRDefault="0014427D" w:rsidP="0014427D">
            <w:pPr>
              <w:jc w:val="both"/>
              <w:rPr>
                <w:sz w:val="24"/>
                <w:szCs w:val="24"/>
                <w:lang w:eastAsia="en-US"/>
              </w:rPr>
            </w:pPr>
            <w:r w:rsidRPr="0014427D">
              <w:rPr>
                <w:sz w:val="24"/>
                <w:szCs w:val="24"/>
                <w:lang w:eastAsia="en-US"/>
              </w:rPr>
              <w:t>Результаты обучения (умения и знания), соотнесенные с индикаторами достижения компетенции</w:t>
            </w:r>
          </w:p>
        </w:tc>
        <w:tc>
          <w:tcPr>
            <w:tcW w:w="2919" w:type="dxa"/>
          </w:tcPr>
          <w:p w14:paraId="1A7098F7" w14:textId="77777777" w:rsidR="0014427D" w:rsidRPr="0014427D" w:rsidRDefault="0014427D" w:rsidP="0014427D">
            <w:pPr>
              <w:jc w:val="both"/>
              <w:rPr>
                <w:sz w:val="24"/>
                <w:szCs w:val="24"/>
                <w:lang w:eastAsia="en-US"/>
              </w:rPr>
            </w:pPr>
            <w:r w:rsidRPr="0014427D">
              <w:rPr>
                <w:sz w:val="24"/>
                <w:szCs w:val="24"/>
                <w:lang w:eastAsia="en-US"/>
              </w:rPr>
              <w:t>Типовые контрольные задания</w:t>
            </w:r>
          </w:p>
        </w:tc>
      </w:tr>
      <w:tr w:rsidR="0014427D" w:rsidRPr="0014427D" w14:paraId="08470298" w14:textId="77777777" w:rsidTr="00236A65">
        <w:trPr>
          <w:trHeight w:val="70"/>
        </w:trPr>
        <w:tc>
          <w:tcPr>
            <w:tcW w:w="2369" w:type="dxa"/>
            <w:vMerge w:val="restart"/>
          </w:tcPr>
          <w:p w14:paraId="2C8DE0A5" w14:textId="77777777" w:rsidR="0014427D" w:rsidRPr="00236A65" w:rsidRDefault="0014427D" w:rsidP="0014427D">
            <w:pPr>
              <w:rPr>
                <w:rFonts w:eastAsia="Calibri"/>
                <w:b/>
                <w:sz w:val="24"/>
                <w:szCs w:val="24"/>
                <w:lang w:eastAsia="en-US"/>
              </w:rPr>
            </w:pPr>
            <w:r w:rsidRPr="00236A65">
              <w:rPr>
                <w:rFonts w:eastAsia="Calibri"/>
                <w:b/>
                <w:sz w:val="24"/>
                <w:szCs w:val="24"/>
                <w:lang w:eastAsia="en-US"/>
              </w:rPr>
              <w:t>ПКН-1</w:t>
            </w:r>
          </w:p>
          <w:p w14:paraId="59EFE997" w14:textId="77777777" w:rsidR="0014427D" w:rsidRPr="0014427D" w:rsidRDefault="0014427D" w:rsidP="0014427D">
            <w:pPr>
              <w:rPr>
                <w:rFonts w:eastAsia="Calibri"/>
                <w:sz w:val="24"/>
                <w:szCs w:val="24"/>
                <w:u w:val="single"/>
                <w:lang w:eastAsia="en-US"/>
              </w:rPr>
            </w:pPr>
            <w:r w:rsidRPr="0014427D">
              <w:rPr>
                <w:rFonts w:eastAsia="Calibri"/>
                <w:sz w:val="24"/>
                <w:szCs w:val="24"/>
                <w:lang w:eastAsia="en-US"/>
              </w:rPr>
              <w:t>Способность к выявлению проблем и тенденций в современной экономике при решении профессиональных задач</w:t>
            </w:r>
          </w:p>
        </w:tc>
        <w:tc>
          <w:tcPr>
            <w:tcW w:w="2310" w:type="dxa"/>
          </w:tcPr>
          <w:p w14:paraId="63E122EA" w14:textId="77777777" w:rsidR="0014427D" w:rsidRPr="0014427D" w:rsidRDefault="0014427D" w:rsidP="0014427D">
            <w:pPr>
              <w:rPr>
                <w:rFonts w:eastAsia="Calibri"/>
                <w:b/>
                <w:sz w:val="24"/>
                <w:szCs w:val="24"/>
                <w:lang w:eastAsia="en-US"/>
              </w:rPr>
            </w:pPr>
            <w:r w:rsidRPr="0014427D">
              <w:rPr>
                <w:rFonts w:eastAsia="Calibri"/>
                <w:b/>
                <w:sz w:val="24"/>
                <w:szCs w:val="24"/>
                <w:lang w:eastAsia="en-US"/>
              </w:rPr>
              <w:t>Индикатор 1</w:t>
            </w:r>
          </w:p>
          <w:p w14:paraId="4F055BC6" w14:textId="77777777" w:rsidR="0014427D" w:rsidRPr="0014427D" w:rsidRDefault="0014427D" w:rsidP="0014427D">
            <w:pPr>
              <w:rPr>
                <w:rFonts w:eastAsia="Calibri"/>
                <w:bCs/>
                <w:sz w:val="24"/>
                <w:szCs w:val="24"/>
                <w:lang w:eastAsia="en-US"/>
              </w:rPr>
            </w:pPr>
            <w:r w:rsidRPr="0014427D">
              <w:rPr>
                <w:rFonts w:eastAsia="Calibri"/>
                <w:bCs/>
                <w:sz w:val="24"/>
                <w:szCs w:val="24"/>
                <w:lang w:eastAsia="en-US"/>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1B9EA2EF" w14:textId="77777777" w:rsidR="0014427D" w:rsidRPr="0014427D" w:rsidRDefault="0014427D" w:rsidP="0014427D">
            <w:pPr>
              <w:rPr>
                <w:rFonts w:eastAsia="Calibri"/>
                <w:b/>
                <w:sz w:val="24"/>
                <w:szCs w:val="24"/>
                <w:lang w:eastAsia="en-US"/>
              </w:rPr>
            </w:pPr>
          </w:p>
        </w:tc>
        <w:tc>
          <w:tcPr>
            <w:tcW w:w="2603" w:type="dxa"/>
            <w:shd w:val="clear" w:color="auto" w:fill="auto"/>
          </w:tcPr>
          <w:p w14:paraId="2FDD62CC" w14:textId="336DC3FA" w:rsidR="0014427D" w:rsidRPr="0014427D" w:rsidRDefault="0014427D" w:rsidP="0014427D">
            <w:pPr>
              <w:tabs>
                <w:tab w:val="num" w:pos="1134"/>
              </w:tabs>
              <w:autoSpaceDE/>
              <w:autoSpaceDN/>
              <w:adjustRightInd/>
              <w:rPr>
                <w:rFonts w:eastAsia="Calibri"/>
                <w:bCs/>
                <w:sz w:val="24"/>
                <w:szCs w:val="24"/>
                <w:lang w:eastAsia="en-US"/>
              </w:rPr>
            </w:pPr>
            <w:r w:rsidRPr="00236A65">
              <w:rPr>
                <w:rFonts w:eastAsia="Calibri"/>
                <w:b/>
                <w:color w:val="000000" w:themeColor="text1"/>
                <w:sz w:val="24"/>
                <w:szCs w:val="24"/>
                <w:lang w:eastAsia="en-US"/>
              </w:rPr>
              <w:t>Зна</w:t>
            </w:r>
            <w:r w:rsidR="000A2C39" w:rsidRPr="00236A65">
              <w:rPr>
                <w:rFonts w:eastAsia="Calibri"/>
                <w:b/>
                <w:color w:val="000000" w:themeColor="text1"/>
                <w:sz w:val="24"/>
                <w:szCs w:val="24"/>
                <w:lang w:eastAsia="en-US"/>
              </w:rPr>
              <w:t>ть</w:t>
            </w:r>
            <w:r w:rsidRPr="00236A65">
              <w:rPr>
                <w:rFonts w:eastAsia="Calibri"/>
                <w:b/>
                <w:color w:val="000000" w:themeColor="text1"/>
                <w:sz w:val="24"/>
                <w:szCs w:val="24"/>
                <w:lang w:eastAsia="en-US"/>
              </w:rPr>
              <w:t xml:space="preserve">: </w:t>
            </w:r>
            <w:r w:rsidR="00236A65">
              <w:rPr>
                <w:rFonts w:eastAsia="Calibri"/>
                <w:bCs/>
                <w:sz w:val="24"/>
                <w:szCs w:val="24"/>
                <w:lang w:eastAsia="en-US"/>
              </w:rPr>
              <w:t>методологические</w:t>
            </w:r>
            <w:r w:rsidRPr="0014427D">
              <w:rPr>
                <w:rFonts w:eastAsia="Calibri"/>
                <w:bCs/>
                <w:sz w:val="24"/>
                <w:szCs w:val="24"/>
                <w:lang w:eastAsia="en-US"/>
              </w:rPr>
              <w:t xml:space="preserve"> основ</w:t>
            </w:r>
            <w:r w:rsidR="00236A65">
              <w:rPr>
                <w:rFonts w:eastAsia="Calibri"/>
                <w:bCs/>
                <w:sz w:val="24"/>
                <w:szCs w:val="24"/>
                <w:lang w:eastAsia="en-US"/>
              </w:rPr>
              <w:t>ы</w:t>
            </w:r>
            <w:r w:rsidRPr="0014427D">
              <w:rPr>
                <w:rFonts w:eastAsia="Calibri"/>
                <w:bCs/>
                <w:sz w:val="24"/>
                <w:szCs w:val="24"/>
                <w:lang w:eastAsia="en-US"/>
              </w:rPr>
              <w:t xml:space="preserve"> выработки политики в области борьбы с международным уклонением от нало</w:t>
            </w:r>
            <w:r w:rsidR="00236A65">
              <w:rPr>
                <w:rFonts w:eastAsia="Calibri"/>
                <w:bCs/>
                <w:sz w:val="24"/>
                <w:szCs w:val="24"/>
                <w:lang w:eastAsia="en-US"/>
              </w:rPr>
              <w:t>гообложения, а также релевантные научные исследования</w:t>
            </w:r>
            <w:r w:rsidRPr="0014427D">
              <w:rPr>
                <w:rFonts w:eastAsia="Calibri"/>
                <w:bCs/>
                <w:sz w:val="24"/>
                <w:szCs w:val="24"/>
                <w:lang w:eastAsia="en-US"/>
              </w:rPr>
              <w:t xml:space="preserve"> </w:t>
            </w:r>
          </w:p>
          <w:p w14:paraId="5B23F9E2" w14:textId="77777777" w:rsidR="0014427D" w:rsidRPr="0014427D" w:rsidRDefault="0014427D" w:rsidP="0014427D">
            <w:pPr>
              <w:tabs>
                <w:tab w:val="num" w:pos="1134"/>
              </w:tabs>
              <w:autoSpaceDE/>
              <w:autoSpaceDN/>
              <w:adjustRightInd/>
              <w:rPr>
                <w:rFonts w:eastAsia="Calibri"/>
                <w:b/>
                <w:sz w:val="24"/>
                <w:szCs w:val="24"/>
                <w:lang w:eastAsia="en-US"/>
              </w:rPr>
            </w:pPr>
          </w:p>
          <w:p w14:paraId="0E3641C6" w14:textId="77777777" w:rsidR="0014427D" w:rsidRPr="0014427D" w:rsidRDefault="0014427D" w:rsidP="0014427D">
            <w:pPr>
              <w:tabs>
                <w:tab w:val="num" w:pos="1134"/>
              </w:tabs>
              <w:autoSpaceDE/>
              <w:autoSpaceDN/>
              <w:adjustRightInd/>
              <w:rPr>
                <w:rFonts w:eastAsia="Calibri"/>
                <w:b/>
                <w:sz w:val="24"/>
                <w:szCs w:val="24"/>
                <w:lang w:eastAsia="en-US"/>
              </w:rPr>
            </w:pPr>
          </w:p>
          <w:p w14:paraId="52860745" w14:textId="77777777" w:rsidR="0014427D" w:rsidRPr="0014427D" w:rsidRDefault="0014427D" w:rsidP="0014427D">
            <w:pPr>
              <w:tabs>
                <w:tab w:val="num" w:pos="1134"/>
              </w:tabs>
              <w:autoSpaceDE/>
              <w:autoSpaceDN/>
              <w:adjustRightInd/>
              <w:rPr>
                <w:rFonts w:eastAsia="Calibri"/>
                <w:b/>
                <w:sz w:val="24"/>
                <w:szCs w:val="24"/>
                <w:lang w:eastAsia="en-US"/>
              </w:rPr>
            </w:pPr>
          </w:p>
          <w:p w14:paraId="67EDD72E" w14:textId="77777777" w:rsidR="0014427D" w:rsidRPr="0014427D" w:rsidRDefault="0014427D" w:rsidP="0014427D">
            <w:pPr>
              <w:tabs>
                <w:tab w:val="num" w:pos="1134"/>
              </w:tabs>
              <w:autoSpaceDE/>
              <w:autoSpaceDN/>
              <w:adjustRightInd/>
              <w:rPr>
                <w:rFonts w:eastAsia="Calibri"/>
                <w:b/>
                <w:sz w:val="24"/>
                <w:szCs w:val="24"/>
                <w:lang w:eastAsia="en-US"/>
              </w:rPr>
            </w:pPr>
          </w:p>
          <w:p w14:paraId="64234D3A" w14:textId="3596ED4F" w:rsidR="0014427D" w:rsidRPr="0014427D" w:rsidRDefault="0014427D" w:rsidP="0014427D">
            <w:pPr>
              <w:tabs>
                <w:tab w:val="num" w:pos="1134"/>
              </w:tabs>
              <w:autoSpaceDE/>
              <w:autoSpaceDN/>
              <w:adjustRightInd/>
              <w:rPr>
                <w:rFonts w:eastAsia="Calibri"/>
                <w:bCs/>
                <w:sz w:val="24"/>
                <w:szCs w:val="24"/>
                <w:lang w:eastAsia="en-US"/>
              </w:rPr>
            </w:pPr>
            <w:r w:rsidRPr="0014427D">
              <w:rPr>
                <w:rFonts w:eastAsia="Calibri"/>
                <w:b/>
                <w:sz w:val="24"/>
                <w:szCs w:val="24"/>
                <w:lang w:eastAsia="en-US"/>
              </w:rPr>
              <w:t>Уме</w:t>
            </w:r>
            <w:r w:rsidR="000A2C39">
              <w:rPr>
                <w:rFonts w:eastAsia="Calibri"/>
                <w:b/>
                <w:sz w:val="24"/>
                <w:szCs w:val="24"/>
                <w:lang w:eastAsia="en-US"/>
              </w:rPr>
              <w:t>ть</w:t>
            </w:r>
            <w:r w:rsidRPr="0014427D">
              <w:rPr>
                <w:rFonts w:eastAsia="Calibri"/>
                <w:b/>
                <w:sz w:val="24"/>
                <w:szCs w:val="24"/>
                <w:lang w:eastAsia="en-US"/>
              </w:rPr>
              <w:t xml:space="preserve">: </w:t>
            </w:r>
            <w:r w:rsidRPr="0014427D">
              <w:rPr>
                <w:rFonts w:eastAsia="Calibri"/>
                <w:bCs/>
                <w:sz w:val="24"/>
                <w:szCs w:val="24"/>
                <w:lang w:eastAsia="en-US"/>
              </w:rPr>
              <w:t>формировать</w:t>
            </w:r>
            <w:r w:rsidRPr="0014427D">
              <w:rPr>
                <w:rFonts w:eastAsia="Calibri"/>
                <w:b/>
                <w:sz w:val="24"/>
                <w:szCs w:val="24"/>
                <w:lang w:eastAsia="en-US"/>
              </w:rPr>
              <w:t xml:space="preserve"> </w:t>
            </w:r>
            <w:r w:rsidRPr="0014427D">
              <w:rPr>
                <w:rFonts w:eastAsia="Calibri"/>
                <w:bCs/>
                <w:sz w:val="24"/>
                <w:szCs w:val="24"/>
                <w:lang w:eastAsia="en-US"/>
              </w:rPr>
              <w:t>выводы и вырабатывать методологические рекомендации по мерам противодействия уклонения от налогообложения в конкретной ситуации</w:t>
            </w:r>
          </w:p>
          <w:p w14:paraId="7C8D9B83" w14:textId="77777777" w:rsidR="0014427D" w:rsidRPr="0014427D" w:rsidRDefault="0014427D" w:rsidP="0014427D">
            <w:pPr>
              <w:tabs>
                <w:tab w:val="num" w:pos="1134"/>
              </w:tabs>
              <w:autoSpaceDE/>
              <w:autoSpaceDN/>
              <w:adjustRightInd/>
              <w:rPr>
                <w:rFonts w:eastAsia="Calibri"/>
                <w:b/>
                <w:sz w:val="24"/>
                <w:szCs w:val="24"/>
                <w:lang w:eastAsia="en-US"/>
              </w:rPr>
            </w:pPr>
          </w:p>
        </w:tc>
        <w:tc>
          <w:tcPr>
            <w:tcW w:w="2919" w:type="dxa"/>
          </w:tcPr>
          <w:p w14:paraId="14A16819" w14:textId="77777777" w:rsidR="00AC612F" w:rsidRDefault="0014427D" w:rsidP="0014427D">
            <w:pPr>
              <w:rPr>
                <w:b/>
                <w:i/>
                <w:sz w:val="24"/>
                <w:szCs w:val="24"/>
                <w:lang w:eastAsia="en-US"/>
              </w:rPr>
            </w:pPr>
            <w:r w:rsidRPr="0014427D">
              <w:rPr>
                <w:b/>
                <w:i/>
                <w:sz w:val="24"/>
                <w:szCs w:val="24"/>
                <w:lang w:eastAsia="en-US"/>
              </w:rPr>
              <w:t xml:space="preserve">Вопрос. </w:t>
            </w:r>
          </w:p>
          <w:p w14:paraId="038EA56A" w14:textId="77777777" w:rsidR="00AC612F" w:rsidRDefault="0014427D" w:rsidP="0014427D">
            <w:pPr>
              <w:rPr>
                <w:bCs/>
                <w:iCs/>
                <w:sz w:val="24"/>
                <w:szCs w:val="24"/>
                <w:lang w:eastAsia="en-US"/>
              </w:rPr>
            </w:pPr>
            <w:r w:rsidRPr="0014427D">
              <w:rPr>
                <w:bCs/>
                <w:iCs/>
                <w:sz w:val="24"/>
                <w:szCs w:val="24"/>
                <w:lang w:eastAsia="en-US"/>
              </w:rPr>
              <w:t>Опи</w:t>
            </w:r>
            <w:r w:rsidR="00AC612F">
              <w:rPr>
                <w:bCs/>
                <w:iCs/>
                <w:sz w:val="24"/>
                <w:szCs w:val="24"/>
                <w:lang w:eastAsia="en-US"/>
              </w:rPr>
              <w:t>шите</w:t>
            </w:r>
            <w:r w:rsidRPr="0014427D">
              <w:rPr>
                <w:bCs/>
                <w:iCs/>
                <w:sz w:val="24"/>
                <w:szCs w:val="24"/>
                <w:lang w:eastAsia="en-US"/>
              </w:rPr>
              <w:t xml:space="preserve"> правила, применяющиеся при противодействии </w:t>
            </w:r>
            <w:proofErr w:type="spellStart"/>
            <w:r w:rsidRPr="0014427D">
              <w:rPr>
                <w:bCs/>
                <w:iCs/>
                <w:sz w:val="24"/>
                <w:szCs w:val="24"/>
                <w:lang w:eastAsia="en-US"/>
              </w:rPr>
              <w:t>избежанию</w:t>
            </w:r>
            <w:proofErr w:type="spellEnd"/>
            <w:r w:rsidRPr="0014427D">
              <w:rPr>
                <w:bCs/>
                <w:iCs/>
                <w:sz w:val="24"/>
                <w:szCs w:val="24"/>
                <w:lang w:eastAsia="en-US"/>
              </w:rPr>
              <w:t xml:space="preserve"> налогообложения в рамках трансграничных выплат. </w:t>
            </w:r>
          </w:p>
          <w:p w14:paraId="5F93FDE7" w14:textId="70EB0794" w:rsidR="0014427D" w:rsidRPr="0014427D" w:rsidRDefault="00AC612F" w:rsidP="0014427D">
            <w:pPr>
              <w:rPr>
                <w:bCs/>
                <w:iCs/>
                <w:sz w:val="24"/>
                <w:szCs w:val="24"/>
                <w:lang w:eastAsia="en-US"/>
              </w:rPr>
            </w:pPr>
            <w:r>
              <w:rPr>
                <w:bCs/>
                <w:iCs/>
                <w:sz w:val="24"/>
                <w:szCs w:val="24"/>
                <w:lang w:eastAsia="en-US"/>
              </w:rPr>
              <w:t>Раскройте</w:t>
            </w:r>
            <w:r w:rsidR="0014427D" w:rsidRPr="0014427D">
              <w:rPr>
                <w:bCs/>
                <w:iCs/>
                <w:sz w:val="24"/>
                <w:szCs w:val="24"/>
                <w:lang w:eastAsia="en-US"/>
              </w:rPr>
              <w:t xml:space="preserve"> последние тенденции при внедрении таких правил на международном и национальном уровне</w:t>
            </w:r>
          </w:p>
          <w:p w14:paraId="4B8076EF" w14:textId="77777777" w:rsidR="0014427D" w:rsidRPr="0014427D" w:rsidRDefault="0014427D" w:rsidP="0014427D">
            <w:pPr>
              <w:rPr>
                <w:b/>
                <w:i/>
                <w:sz w:val="24"/>
                <w:szCs w:val="24"/>
                <w:highlight w:val="green"/>
                <w:lang w:eastAsia="en-US"/>
              </w:rPr>
            </w:pPr>
          </w:p>
          <w:p w14:paraId="3E4A604E" w14:textId="6FB8E63C" w:rsidR="0014427D" w:rsidRPr="0014427D" w:rsidRDefault="00AC612F" w:rsidP="0014427D">
            <w:pPr>
              <w:rPr>
                <w:bCs/>
                <w:iCs/>
                <w:sz w:val="24"/>
                <w:szCs w:val="24"/>
                <w:lang w:eastAsia="en-US"/>
              </w:rPr>
            </w:pPr>
            <w:r w:rsidRPr="00236A65">
              <w:rPr>
                <w:b/>
                <w:i/>
                <w:iCs/>
                <w:sz w:val="24"/>
                <w:szCs w:val="24"/>
                <w:lang w:eastAsia="en-US"/>
              </w:rPr>
              <w:t>Задание</w:t>
            </w:r>
            <w:r w:rsidRPr="00AC612F">
              <w:rPr>
                <w:b/>
                <w:iCs/>
                <w:sz w:val="24"/>
                <w:szCs w:val="24"/>
                <w:lang w:eastAsia="en-US"/>
              </w:rPr>
              <w:t>.</w:t>
            </w:r>
            <w:r w:rsidR="0014427D" w:rsidRPr="0014427D">
              <w:rPr>
                <w:bCs/>
                <w:iCs/>
                <w:sz w:val="24"/>
                <w:szCs w:val="24"/>
                <w:lang w:eastAsia="en-US"/>
              </w:rPr>
              <w:t xml:space="preserve">  Перечислить основные критерии, которые применяются в рамках доктрины фактического права на доход. Составить методологическое руководство для налогового органа для применения данной концепции.</w:t>
            </w:r>
          </w:p>
          <w:p w14:paraId="6673EC8E" w14:textId="36235AC2" w:rsidR="0014427D" w:rsidRPr="0014427D" w:rsidRDefault="0014427D" w:rsidP="0014427D">
            <w:pPr>
              <w:rPr>
                <w:b/>
                <w:iCs/>
                <w:sz w:val="24"/>
                <w:szCs w:val="24"/>
                <w:lang w:eastAsia="en-US"/>
              </w:rPr>
            </w:pPr>
          </w:p>
        </w:tc>
      </w:tr>
      <w:tr w:rsidR="0014427D" w:rsidRPr="0014427D" w14:paraId="4EEC36ED" w14:textId="77777777" w:rsidTr="00413EDA">
        <w:trPr>
          <w:trHeight w:val="6345"/>
        </w:trPr>
        <w:tc>
          <w:tcPr>
            <w:tcW w:w="2369" w:type="dxa"/>
            <w:vMerge/>
          </w:tcPr>
          <w:p w14:paraId="273B3020" w14:textId="77777777" w:rsidR="0014427D" w:rsidRPr="0014427D" w:rsidRDefault="0014427D" w:rsidP="0014427D">
            <w:pPr>
              <w:rPr>
                <w:rFonts w:eastAsia="Calibri"/>
                <w:sz w:val="24"/>
                <w:szCs w:val="24"/>
                <w:lang w:eastAsia="en-US"/>
              </w:rPr>
            </w:pPr>
          </w:p>
        </w:tc>
        <w:tc>
          <w:tcPr>
            <w:tcW w:w="2310" w:type="dxa"/>
          </w:tcPr>
          <w:p w14:paraId="24B20A3A" w14:textId="77777777" w:rsidR="0014427D" w:rsidRPr="0014427D" w:rsidRDefault="0014427D" w:rsidP="0014427D">
            <w:pPr>
              <w:rPr>
                <w:rFonts w:eastAsia="Calibri"/>
                <w:b/>
                <w:sz w:val="24"/>
                <w:szCs w:val="24"/>
                <w:lang w:eastAsia="en-US"/>
              </w:rPr>
            </w:pPr>
            <w:r w:rsidRPr="0014427D">
              <w:rPr>
                <w:rFonts w:eastAsia="Calibri"/>
                <w:b/>
                <w:sz w:val="24"/>
                <w:szCs w:val="24"/>
                <w:lang w:eastAsia="en-US"/>
              </w:rPr>
              <w:t>Индикатор 2</w:t>
            </w:r>
          </w:p>
          <w:p w14:paraId="5D3F1B4D" w14:textId="77777777" w:rsidR="0014427D" w:rsidRPr="0014427D" w:rsidRDefault="0014427D" w:rsidP="0014427D">
            <w:pPr>
              <w:rPr>
                <w:rFonts w:eastAsia="Calibri"/>
                <w:b/>
                <w:sz w:val="24"/>
                <w:szCs w:val="24"/>
                <w:lang w:eastAsia="en-US"/>
              </w:rPr>
            </w:pPr>
            <w:r w:rsidRPr="0014427D">
              <w:rPr>
                <w:rFonts w:eastAsia="Calibri"/>
                <w:bCs/>
                <w:sz w:val="24"/>
                <w:szCs w:val="24"/>
                <w:lang w:eastAsia="en-US"/>
              </w:rP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2603" w:type="dxa"/>
            <w:shd w:val="clear" w:color="auto" w:fill="auto"/>
          </w:tcPr>
          <w:p w14:paraId="590736B5" w14:textId="21FBF6A2" w:rsidR="0014427D" w:rsidRPr="0014427D" w:rsidRDefault="0014427D" w:rsidP="0014427D">
            <w:pPr>
              <w:tabs>
                <w:tab w:val="num" w:pos="1134"/>
              </w:tabs>
              <w:autoSpaceDE/>
              <w:autoSpaceDN/>
              <w:adjustRightInd/>
              <w:rPr>
                <w:rFonts w:eastAsia="Calibri"/>
                <w:bCs/>
                <w:sz w:val="24"/>
                <w:szCs w:val="24"/>
                <w:lang w:eastAsia="en-US"/>
              </w:rPr>
            </w:pPr>
            <w:r w:rsidRPr="00236A65">
              <w:rPr>
                <w:rFonts w:eastAsia="Calibri"/>
                <w:b/>
                <w:color w:val="000000" w:themeColor="text1"/>
                <w:sz w:val="24"/>
                <w:szCs w:val="24"/>
                <w:lang w:eastAsia="en-US"/>
              </w:rPr>
              <w:t>Зна</w:t>
            </w:r>
            <w:r w:rsidR="000A2C39" w:rsidRPr="00236A65">
              <w:rPr>
                <w:rFonts w:eastAsia="Calibri"/>
                <w:b/>
                <w:color w:val="000000" w:themeColor="text1"/>
                <w:sz w:val="24"/>
                <w:szCs w:val="24"/>
                <w:lang w:eastAsia="en-US"/>
              </w:rPr>
              <w:t>ть</w:t>
            </w:r>
            <w:r w:rsidRPr="00236A65">
              <w:rPr>
                <w:rFonts w:eastAsia="Calibri"/>
                <w:b/>
                <w:color w:val="000000" w:themeColor="text1"/>
                <w:sz w:val="24"/>
                <w:szCs w:val="24"/>
                <w:lang w:eastAsia="en-US"/>
              </w:rPr>
              <w:t>:</w:t>
            </w:r>
            <w:r w:rsidR="00236A65" w:rsidRPr="00236A65">
              <w:rPr>
                <w:rFonts w:eastAsia="Calibri"/>
                <w:bCs/>
                <w:color w:val="000000" w:themeColor="text1"/>
                <w:sz w:val="24"/>
                <w:szCs w:val="24"/>
                <w:lang w:eastAsia="en-US"/>
              </w:rPr>
              <w:t xml:space="preserve"> </w:t>
            </w:r>
            <w:r w:rsidR="00236A65">
              <w:rPr>
                <w:rFonts w:eastAsia="Calibri"/>
                <w:bCs/>
                <w:sz w:val="24"/>
                <w:szCs w:val="24"/>
                <w:lang w:eastAsia="en-US"/>
              </w:rPr>
              <w:t>национальные и международные источники</w:t>
            </w:r>
            <w:r w:rsidRPr="0014427D">
              <w:rPr>
                <w:rFonts w:eastAsia="Calibri"/>
                <w:bCs/>
                <w:sz w:val="24"/>
                <w:szCs w:val="24"/>
                <w:lang w:eastAsia="en-US"/>
              </w:rPr>
              <w:t xml:space="preserve"> международного налогового права </w:t>
            </w:r>
          </w:p>
          <w:p w14:paraId="04CAA083" w14:textId="77777777" w:rsidR="0014427D" w:rsidRPr="0014427D" w:rsidRDefault="0014427D" w:rsidP="0014427D">
            <w:pPr>
              <w:tabs>
                <w:tab w:val="num" w:pos="1134"/>
              </w:tabs>
              <w:autoSpaceDE/>
              <w:autoSpaceDN/>
              <w:adjustRightInd/>
              <w:rPr>
                <w:rFonts w:eastAsia="Calibri"/>
                <w:bCs/>
                <w:sz w:val="24"/>
                <w:szCs w:val="24"/>
                <w:lang w:eastAsia="en-US"/>
              </w:rPr>
            </w:pPr>
          </w:p>
          <w:p w14:paraId="6C7C8480" w14:textId="77777777" w:rsidR="0014427D" w:rsidRPr="0014427D" w:rsidRDefault="0014427D" w:rsidP="0014427D">
            <w:pPr>
              <w:tabs>
                <w:tab w:val="num" w:pos="1134"/>
              </w:tabs>
              <w:autoSpaceDE/>
              <w:autoSpaceDN/>
              <w:adjustRightInd/>
              <w:rPr>
                <w:rFonts w:eastAsia="Calibri"/>
                <w:bCs/>
                <w:sz w:val="24"/>
                <w:szCs w:val="24"/>
                <w:lang w:eastAsia="en-US"/>
              </w:rPr>
            </w:pPr>
          </w:p>
          <w:p w14:paraId="7FF40434" w14:textId="74848B69" w:rsidR="0014427D" w:rsidRDefault="0014427D" w:rsidP="0014427D">
            <w:pPr>
              <w:tabs>
                <w:tab w:val="num" w:pos="1134"/>
              </w:tabs>
              <w:autoSpaceDE/>
              <w:autoSpaceDN/>
              <w:adjustRightInd/>
              <w:rPr>
                <w:rFonts w:eastAsia="Calibri"/>
                <w:bCs/>
                <w:sz w:val="24"/>
                <w:szCs w:val="24"/>
                <w:lang w:eastAsia="en-US"/>
              </w:rPr>
            </w:pPr>
          </w:p>
          <w:p w14:paraId="1BE54338" w14:textId="77777777" w:rsidR="000A2C39" w:rsidRPr="0014427D" w:rsidRDefault="000A2C39" w:rsidP="0014427D">
            <w:pPr>
              <w:tabs>
                <w:tab w:val="num" w:pos="1134"/>
              </w:tabs>
              <w:autoSpaceDE/>
              <w:autoSpaceDN/>
              <w:adjustRightInd/>
              <w:rPr>
                <w:rFonts w:eastAsia="Calibri"/>
                <w:bCs/>
                <w:sz w:val="24"/>
                <w:szCs w:val="24"/>
                <w:lang w:eastAsia="en-US"/>
              </w:rPr>
            </w:pPr>
          </w:p>
          <w:p w14:paraId="7C0E5471" w14:textId="77777777" w:rsidR="00AC612F" w:rsidRDefault="00AC612F" w:rsidP="0014427D">
            <w:pPr>
              <w:tabs>
                <w:tab w:val="num" w:pos="1134"/>
              </w:tabs>
              <w:autoSpaceDE/>
              <w:autoSpaceDN/>
              <w:adjustRightInd/>
              <w:rPr>
                <w:rFonts w:eastAsia="Calibri"/>
                <w:b/>
                <w:sz w:val="24"/>
                <w:szCs w:val="24"/>
                <w:lang w:eastAsia="en-US"/>
              </w:rPr>
            </w:pPr>
          </w:p>
          <w:p w14:paraId="4F5239B3" w14:textId="5F120B52" w:rsidR="0014427D" w:rsidRPr="0014427D" w:rsidRDefault="0014427D" w:rsidP="000A2C39">
            <w:pPr>
              <w:tabs>
                <w:tab w:val="num" w:pos="1134"/>
              </w:tabs>
              <w:autoSpaceDE/>
              <w:autoSpaceDN/>
              <w:adjustRightInd/>
              <w:rPr>
                <w:rFonts w:eastAsia="Calibri"/>
                <w:b/>
                <w:sz w:val="24"/>
                <w:szCs w:val="24"/>
                <w:lang w:eastAsia="en-US"/>
              </w:rPr>
            </w:pPr>
            <w:r w:rsidRPr="00236A65">
              <w:rPr>
                <w:rFonts w:eastAsia="Calibri"/>
                <w:b/>
                <w:color w:val="000000" w:themeColor="text1"/>
                <w:sz w:val="24"/>
                <w:szCs w:val="24"/>
                <w:lang w:eastAsia="en-US"/>
              </w:rPr>
              <w:t>Уме</w:t>
            </w:r>
            <w:r w:rsidR="000A2C39" w:rsidRPr="00236A65">
              <w:rPr>
                <w:rFonts w:eastAsia="Calibri"/>
                <w:b/>
                <w:color w:val="000000" w:themeColor="text1"/>
                <w:sz w:val="24"/>
                <w:szCs w:val="24"/>
                <w:lang w:eastAsia="en-US"/>
              </w:rPr>
              <w:t>ть</w:t>
            </w:r>
            <w:r w:rsidRPr="00236A65">
              <w:rPr>
                <w:rFonts w:eastAsia="Calibri"/>
                <w:bCs/>
                <w:color w:val="000000" w:themeColor="text1"/>
                <w:sz w:val="24"/>
                <w:szCs w:val="24"/>
                <w:lang w:eastAsia="en-US"/>
              </w:rPr>
              <w:t xml:space="preserve">: </w:t>
            </w:r>
            <w:r w:rsidRPr="0014427D">
              <w:rPr>
                <w:rFonts w:eastAsia="Calibri"/>
                <w:bCs/>
                <w:sz w:val="24"/>
                <w:szCs w:val="24"/>
                <w:lang w:eastAsia="en-US"/>
              </w:rPr>
              <w:t>проводить анализ положений национального законодательства, правоприменительной и административной практики налоговых органов, международных налоговых соглашений на предмет определения налоговой обязанности в конкретной хозяйственной  ситуации</w:t>
            </w:r>
          </w:p>
        </w:tc>
        <w:tc>
          <w:tcPr>
            <w:tcW w:w="2919" w:type="dxa"/>
          </w:tcPr>
          <w:p w14:paraId="20DDFFCF" w14:textId="77777777" w:rsidR="00AC612F" w:rsidRDefault="00AC612F" w:rsidP="0014427D">
            <w:pPr>
              <w:rPr>
                <w:b/>
                <w:iCs/>
                <w:sz w:val="24"/>
                <w:szCs w:val="24"/>
                <w:lang w:eastAsia="en-US"/>
              </w:rPr>
            </w:pPr>
            <w:r w:rsidRPr="0014427D">
              <w:rPr>
                <w:b/>
                <w:i/>
                <w:sz w:val="24"/>
                <w:szCs w:val="24"/>
                <w:lang w:eastAsia="en-US"/>
              </w:rPr>
              <w:t>Вопрос</w:t>
            </w:r>
            <w:r w:rsidRPr="0014427D">
              <w:rPr>
                <w:b/>
                <w:iCs/>
                <w:sz w:val="24"/>
                <w:szCs w:val="24"/>
                <w:lang w:eastAsia="en-US"/>
              </w:rPr>
              <w:t xml:space="preserve">. </w:t>
            </w:r>
          </w:p>
          <w:p w14:paraId="00BB1A54" w14:textId="77777777" w:rsidR="00AC612F" w:rsidRDefault="00AC612F" w:rsidP="0014427D">
            <w:pPr>
              <w:rPr>
                <w:bCs/>
                <w:iCs/>
                <w:sz w:val="24"/>
                <w:szCs w:val="24"/>
                <w:lang w:eastAsia="en-US"/>
              </w:rPr>
            </w:pPr>
            <w:r w:rsidRPr="0014427D">
              <w:rPr>
                <w:bCs/>
                <w:iCs/>
                <w:sz w:val="24"/>
                <w:szCs w:val="24"/>
                <w:lang w:eastAsia="en-US"/>
              </w:rPr>
              <w:t>Опи</w:t>
            </w:r>
            <w:r>
              <w:rPr>
                <w:bCs/>
                <w:iCs/>
                <w:sz w:val="24"/>
                <w:szCs w:val="24"/>
                <w:lang w:eastAsia="en-US"/>
              </w:rPr>
              <w:t>шите</w:t>
            </w:r>
            <w:r w:rsidRPr="0014427D">
              <w:rPr>
                <w:bCs/>
                <w:iCs/>
                <w:sz w:val="24"/>
                <w:szCs w:val="24"/>
                <w:lang w:eastAsia="en-US"/>
              </w:rPr>
              <w:t xml:space="preserve"> применение правил принципа основной цели (</w:t>
            </w:r>
            <w:r w:rsidRPr="0014427D">
              <w:rPr>
                <w:bCs/>
                <w:iCs/>
                <w:sz w:val="24"/>
                <w:szCs w:val="24"/>
                <w:lang w:val="en-US" w:eastAsia="en-US"/>
              </w:rPr>
              <w:t>PPT</w:t>
            </w:r>
            <w:r w:rsidRPr="0014427D">
              <w:rPr>
                <w:bCs/>
                <w:iCs/>
                <w:sz w:val="24"/>
                <w:szCs w:val="24"/>
                <w:lang w:eastAsia="en-US"/>
              </w:rPr>
              <w:t>) на примере сделки между резидентом РФ и иностранного государства.</w:t>
            </w:r>
          </w:p>
          <w:p w14:paraId="4FEFE9D5" w14:textId="77777777" w:rsidR="00AC612F" w:rsidRDefault="00AC612F" w:rsidP="0014427D">
            <w:pPr>
              <w:rPr>
                <w:b/>
                <w:iCs/>
                <w:sz w:val="24"/>
                <w:szCs w:val="24"/>
                <w:lang w:eastAsia="en-US"/>
              </w:rPr>
            </w:pPr>
          </w:p>
          <w:p w14:paraId="793215A8" w14:textId="77777777" w:rsidR="00413EDA" w:rsidRDefault="00413EDA" w:rsidP="0014427D">
            <w:pPr>
              <w:rPr>
                <w:b/>
                <w:iCs/>
                <w:sz w:val="24"/>
                <w:szCs w:val="24"/>
                <w:lang w:eastAsia="en-US"/>
              </w:rPr>
            </w:pPr>
          </w:p>
          <w:p w14:paraId="3D51FA6E" w14:textId="37EF7A42" w:rsidR="00AC612F" w:rsidRPr="00AC612F" w:rsidRDefault="00AC612F" w:rsidP="0014427D">
            <w:pPr>
              <w:rPr>
                <w:b/>
                <w:iCs/>
                <w:sz w:val="24"/>
                <w:szCs w:val="24"/>
                <w:lang w:eastAsia="en-US"/>
              </w:rPr>
            </w:pPr>
            <w:r w:rsidRPr="00236A65">
              <w:rPr>
                <w:b/>
                <w:i/>
                <w:iCs/>
                <w:sz w:val="24"/>
                <w:szCs w:val="24"/>
                <w:lang w:eastAsia="en-US"/>
              </w:rPr>
              <w:t>Задание</w:t>
            </w:r>
            <w:r w:rsidR="0014427D" w:rsidRPr="0014427D">
              <w:rPr>
                <w:b/>
                <w:i/>
                <w:sz w:val="24"/>
                <w:szCs w:val="24"/>
                <w:lang w:eastAsia="en-US"/>
              </w:rPr>
              <w:t>.</w:t>
            </w:r>
            <w:r w:rsidR="0014427D" w:rsidRPr="0014427D">
              <w:rPr>
                <w:b/>
                <w:iCs/>
                <w:sz w:val="24"/>
                <w:szCs w:val="24"/>
                <w:lang w:eastAsia="en-US"/>
              </w:rPr>
              <w:t xml:space="preserve"> </w:t>
            </w:r>
          </w:p>
          <w:p w14:paraId="207C56C7" w14:textId="72D3AAF2" w:rsidR="0014427D" w:rsidRPr="0014427D" w:rsidRDefault="0014427D" w:rsidP="0014427D">
            <w:pPr>
              <w:rPr>
                <w:b/>
                <w:iCs/>
                <w:sz w:val="24"/>
                <w:szCs w:val="24"/>
                <w:lang w:eastAsia="en-US"/>
              </w:rPr>
            </w:pPr>
            <w:r w:rsidRPr="0014427D">
              <w:rPr>
                <w:bCs/>
                <w:iCs/>
                <w:sz w:val="24"/>
                <w:szCs w:val="24"/>
                <w:lang w:eastAsia="en-US"/>
              </w:rPr>
              <w:t>В 2021 году физическое лицо -налоговый резидент Германии получил от российской компании дивиденды в размере 100 000 евро. Рассчитать налоговую обязанность физического лица в РФ и Германии</w:t>
            </w:r>
            <w:r w:rsidR="00AC612F">
              <w:rPr>
                <w:bCs/>
                <w:iCs/>
                <w:sz w:val="24"/>
                <w:szCs w:val="24"/>
                <w:lang w:eastAsia="en-US"/>
              </w:rPr>
              <w:t xml:space="preserve"> с учетом текущего правового регулирования международного налогообложения в России и Германии</w:t>
            </w:r>
          </w:p>
          <w:p w14:paraId="5D19E676" w14:textId="77777777" w:rsidR="0014427D" w:rsidRPr="0014427D" w:rsidRDefault="0014427D" w:rsidP="0014427D">
            <w:pPr>
              <w:rPr>
                <w:bCs/>
                <w:iCs/>
                <w:sz w:val="24"/>
                <w:szCs w:val="24"/>
                <w:lang w:eastAsia="en-US"/>
              </w:rPr>
            </w:pPr>
          </w:p>
          <w:p w14:paraId="45AB125C" w14:textId="06F54875" w:rsidR="0014427D" w:rsidRPr="0014427D" w:rsidRDefault="0014427D" w:rsidP="0014427D">
            <w:pPr>
              <w:rPr>
                <w:bCs/>
                <w:iCs/>
                <w:sz w:val="24"/>
                <w:szCs w:val="24"/>
                <w:highlight w:val="green"/>
                <w:lang w:eastAsia="en-US"/>
              </w:rPr>
            </w:pPr>
          </w:p>
        </w:tc>
      </w:tr>
      <w:tr w:rsidR="0014427D" w:rsidRPr="0014427D" w14:paraId="49DFB445" w14:textId="77777777" w:rsidTr="00413EDA">
        <w:trPr>
          <w:trHeight w:val="6345"/>
        </w:trPr>
        <w:tc>
          <w:tcPr>
            <w:tcW w:w="2369" w:type="dxa"/>
          </w:tcPr>
          <w:p w14:paraId="57040454" w14:textId="77777777" w:rsidR="0014427D" w:rsidRPr="0014427D" w:rsidRDefault="0014427D" w:rsidP="0014427D">
            <w:pPr>
              <w:rPr>
                <w:rFonts w:eastAsia="Calibri"/>
                <w:sz w:val="24"/>
                <w:szCs w:val="24"/>
                <w:lang w:eastAsia="en-US"/>
              </w:rPr>
            </w:pPr>
          </w:p>
        </w:tc>
        <w:tc>
          <w:tcPr>
            <w:tcW w:w="2310" w:type="dxa"/>
          </w:tcPr>
          <w:p w14:paraId="5026E960" w14:textId="77777777" w:rsidR="0014427D" w:rsidRPr="0014427D" w:rsidRDefault="0014427D" w:rsidP="0014427D">
            <w:pPr>
              <w:rPr>
                <w:rFonts w:eastAsia="Calibri"/>
                <w:b/>
                <w:sz w:val="24"/>
                <w:szCs w:val="24"/>
                <w:lang w:eastAsia="en-US"/>
              </w:rPr>
            </w:pPr>
            <w:r w:rsidRPr="0014427D">
              <w:rPr>
                <w:rFonts w:eastAsia="Calibri"/>
                <w:b/>
                <w:sz w:val="24"/>
                <w:szCs w:val="24"/>
                <w:lang w:eastAsia="en-US"/>
              </w:rPr>
              <w:t>Индикатор 3</w:t>
            </w:r>
          </w:p>
          <w:p w14:paraId="7FD3E010" w14:textId="77777777" w:rsidR="0014427D" w:rsidRPr="0014427D" w:rsidRDefault="0014427D" w:rsidP="0014427D">
            <w:pPr>
              <w:rPr>
                <w:rFonts w:eastAsia="Calibri"/>
                <w:b/>
                <w:sz w:val="24"/>
                <w:szCs w:val="24"/>
                <w:lang w:eastAsia="en-US"/>
              </w:rPr>
            </w:pPr>
          </w:p>
          <w:p w14:paraId="7E47BDFE" w14:textId="77777777" w:rsidR="0014427D" w:rsidRPr="0014427D" w:rsidRDefault="0014427D" w:rsidP="0014427D">
            <w:pPr>
              <w:rPr>
                <w:rFonts w:eastAsia="Calibri"/>
                <w:b/>
                <w:sz w:val="24"/>
                <w:szCs w:val="24"/>
                <w:lang w:eastAsia="en-US"/>
              </w:rPr>
            </w:pPr>
            <w:r w:rsidRPr="0014427D">
              <w:rPr>
                <w:rFonts w:eastAsia="Calibri"/>
                <w:bCs/>
                <w:sz w:val="24"/>
                <w:szCs w:val="24"/>
                <w:lang w:eastAsia="en-US"/>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603" w:type="dxa"/>
            <w:shd w:val="clear" w:color="auto" w:fill="auto"/>
          </w:tcPr>
          <w:p w14:paraId="2150C6F7" w14:textId="704E0E55" w:rsidR="0014427D" w:rsidRPr="006118AC" w:rsidRDefault="0014427D" w:rsidP="0014427D">
            <w:pPr>
              <w:tabs>
                <w:tab w:val="num" w:pos="1134"/>
              </w:tabs>
              <w:autoSpaceDE/>
              <w:autoSpaceDN/>
              <w:adjustRightInd/>
              <w:rPr>
                <w:rFonts w:eastAsia="Calibri"/>
                <w:bCs/>
                <w:color w:val="000000" w:themeColor="text1"/>
                <w:sz w:val="24"/>
                <w:szCs w:val="24"/>
                <w:lang w:eastAsia="en-US"/>
              </w:rPr>
            </w:pPr>
            <w:r w:rsidRPr="006118AC">
              <w:rPr>
                <w:rFonts w:eastAsia="Calibri"/>
                <w:b/>
                <w:color w:val="000000" w:themeColor="text1"/>
                <w:sz w:val="24"/>
                <w:szCs w:val="24"/>
                <w:lang w:eastAsia="en-US"/>
              </w:rPr>
              <w:t>Зна</w:t>
            </w:r>
            <w:r w:rsidR="000A2C39" w:rsidRPr="006118AC">
              <w:rPr>
                <w:rFonts w:eastAsia="Calibri"/>
                <w:b/>
                <w:color w:val="000000" w:themeColor="text1"/>
                <w:sz w:val="24"/>
                <w:szCs w:val="24"/>
                <w:lang w:eastAsia="en-US"/>
              </w:rPr>
              <w:t>ть</w:t>
            </w:r>
            <w:r w:rsidRPr="006118AC">
              <w:rPr>
                <w:rFonts w:eastAsia="Calibri"/>
                <w:b/>
                <w:color w:val="000000" w:themeColor="text1"/>
                <w:sz w:val="24"/>
                <w:szCs w:val="24"/>
                <w:lang w:eastAsia="en-US"/>
              </w:rPr>
              <w:t xml:space="preserve">: </w:t>
            </w:r>
            <w:r w:rsidR="006118AC" w:rsidRPr="006118AC">
              <w:rPr>
                <w:rFonts w:eastAsia="Calibri"/>
                <w:bCs/>
                <w:color w:val="000000" w:themeColor="text1"/>
                <w:sz w:val="24"/>
                <w:szCs w:val="24"/>
                <w:lang w:eastAsia="en-US"/>
              </w:rPr>
              <w:t>основные тенденции</w:t>
            </w:r>
            <w:r w:rsidRPr="006118AC">
              <w:rPr>
                <w:rFonts w:eastAsia="Calibri"/>
                <w:bCs/>
                <w:color w:val="000000" w:themeColor="text1"/>
                <w:sz w:val="24"/>
                <w:szCs w:val="24"/>
                <w:lang w:eastAsia="en-US"/>
              </w:rPr>
              <w:t xml:space="preserve"> и проблем</w:t>
            </w:r>
            <w:r w:rsidR="006118AC" w:rsidRPr="006118AC">
              <w:rPr>
                <w:rFonts w:eastAsia="Calibri"/>
                <w:bCs/>
                <w:color w:val="000000" w:themeColor="text1"/>
                <w:sz w:val="24"/>
                <w:szCs w:val="24"/>
                <w:lang w:eastAsia="en-US"/>
              </w:rPr>
              <w:t>ы</w:t>
            </w:r>
            <w:r w:rsidRPr="006118AC">
              <w:rPr>
                <w:rFonts w:eastAsia="Calibri"/>
                <w:bCs/>
                <w:color w:val="000000" w:themeColor="text1"/>
                <w:sz w:val="24"/>
                <w:szCs w:val="24"/>
                <w:lang w:eastAsia="en-US"/>
              </w:rPr>
              <w:t xml:space="preserve"> в области международного налогообл</w:t>
            </w:r>
            <w:r w:rsidR="006118AC" w:rsidRPr="006118AC">
              <w:rPr>
                <w:rFonts w:eastAsia="Calibri"/>
                <w:bCs/>
                <w:color w:val="000000" w:themeColor="text1"/>
                <w:sz w:val="24"/>
                <w:szCs w:val="24"/>
                <w:lang w:eastAsia="en-US"/>
              </w:rPr>
              <w:t xml:space="preserve">ожения, а также методологическую базу для работы </w:t>
            </w:r>
            <w:r w:rsidR="006118AC">
              <w:rPr>
                <w:rFonts w:eastAsia="Calibri"/>
                <w:bCs/>
                <w:color w:val="000000" w:themeColor="text1"/>
                <w:sz w:val="24"/>
                <w:szCs w:val="24"/>
                <w:lang w:eastAsia="en-US"/>
              </w:rPr>
              <w:t xml:space="preserve">с данной </w:t>
            </w:r>
            <w:r w:rsidRPr="006118AC">
              <w:rPr>
                <w:rFonts w:eastAsia="Calibri"/>
                <w:bCs/>
                <w:color w:val="000000" w:themeColor="text1"/>
                <w:sz w:val="24"/>
                <w:szCs w:val="24"/>
                <w:lang w:eastAsia="en-US"/>
              </w:rPr>
              <w:t xml:space="preserve">информацией </w:t>
            </w:r>
          </w:p>
          <w:p w14:paraId="32EDB7CA" w14:textId="77777777" w:rsidR="0014427D" w:rsidRPr="0014427D" w:rsidRDefault="0014427D" w:rsidP="0014427D">
            <w:pPr>
              <w:tabs>
                <w:tab w:val="num" w:pos="1134"/>
              </w:tabs>
              <w:autoSpaceDE/>
              <w:autoSpaceDN/>
              <w:adjustRightInd/>
              <w:rPr>
                <w:rFonts w:eastAsia="Calibri"/>
                <w:bCs/>
                <w:sz w:val="24"/>
                <w:szCs w:val="24"/>
                <w:lang w:eastAsia="en-US"/>
              </w:rPr>
            </w:pPr>
          </w:p>
          <w:p w14:paraId="64B093DA" w14:textId="77777777" w:rsidR="0014427D" w:rsidRPr="0014427D" w:rsidRDefault="0014427D" w:rsidP="0014427D">
            <w:pPr>
              <w:tabs>
                <w:tab w:val="num" w:pos="1134"/>
              </w:tabs>
              <w:autoSpaceDE/>
              <w:autoSpaceDN/>
              <w:adjustRightInd/>
              <w:rPr>
                <w:rFonts w:eastAsia="Calibri"/>
                <w:bCs/>
                <w:sz w:val="24"/>
                <w:szCs w:val="24"/>
                <w:lang w:eastAsia="en-US"/>
              </w:rPr>
            </w:pPr>
          </w:p>
          <w:p w14:paraId="6524F95F" w14:textId="562A32EB" w:rsidR="0014427D" w:rsidRPr="006118AC" w:rsidRDefault="0014427D" w:rsidP="000A2C39">
            <w:pPr>
              <w:tabs>
                <w:tab w:val="num" w:pos="1134"/>
              </w:tabs>
              <w:autoSpaceDE/>
              <w:autoSpaceDN/>
              <w:adjustRightInd/>
              <w:rPr>
                <w:rFonts w:eastAsia="Calibri"/>
                <w:sz w:val="24"/>
                <w:szCs w:val="24"/>
                <w:lang w:eastAsia="en-US"/>
              </w:rPr>
            </w:pPr>
            <w:r w:rsidRPr="006118AC">
              <w:rPr>
                <w:rFonts w:eastAsia="Calibri"/>
                <w:b/>
                <w:color w:val="000000" w:themeColor="text1"/>
                <w:sz w:val="24"/>
                <w:szCs w:val="24"/>
                <w:lang w:eastAsia="en-US"/>
              </w:rPr>
              <w:t>Уме</w:t>
            </w:r>
            <w:r w:rsidR="000A2C39" w:rsidRPr="006118AC">
              <w:rPr>
                <w:rFonts w:eastAsia="Calibri"/>
                <w:b/>
                <w:color w:val="000000" w:themeColor="text1"/>
                <w:sz w:val="24"/>
                <w:szCs w:val="24"/>
                <w:lang w:eastAsia="en-US"/>
              </w:rPr>
              <w:t>ть</w:t>
            </w:r>
            <w:r w:rsidRPr="006118AC">
              <w:rPr>
                <w:rFonts w:eastAsia="Calibri"/>
                <w:bCs/>
                <w:color w:val="000000" w:themeColor="text1"/>
                <w:sz w:val="24"/>
                <w:szCs w:val="24"/>
                <w:lang w:eastAsia="en-US"/>
              </w:rPr>
              <w:t xml:space="preserve">: проводить работу с широким массивом информации о тенденциях и проблемах мы международном налогообложении и формировать логические выводы в этой сфере на основании применения доступного методологического инструментария.  </w:t>
            </w:r>
          </w:p>
        </w:tc>
        <w:tc>
          <w:tcPr>
            <w:tcW w:w="2919" w:type="dxa"/>
          </w:tcPr>
          <w:p w14:paraId="20CF73C3" w14:textId="77777777" w:rsidR="00AC612F" w:rsidRDefault="0014427D" w:rsidP="0014427D">
            <w:pPr>
              <w:rPr>
                <w:b/>
                <w:i/>
                <w:sz w:val="24"/>
                <w:szCs w:val="24"/>
                <w:lang w:eastAsia="en-US"/>
              </w:rPr>
            </w:pPr>
            <w:r w:rsidRPr="0014427D">
              <w:rPr>
                <w:b/>
                <w:i/>
                <w:sz w:val="24"/>
                <w:szCs w:val="24"/>
                <w:lang w:eastAsia="en-US"/>
              </w:rPr>
              <w:t>Вопрос.</w:t>
            </w:r>
          </w:p>
          <w:p w14:paraId="567F8FEC" w14:textId="56D5CCE0" w:rsidR="0014427D" w:rsidRPr="0014427D" w:rsidRDefault="00AC612F" w:rsidP="0014427D">
            <w:pPr>
              <w:rPr>
                <w:bCs/>
                <w:iCs/>
                <w:sz w:val="24"/>
                <w:szCs w:val="24"/>
                <w:lang w:eastAsia="en-US"/>
              </w:rPr>
            </w:pPr>
            <w:r>
              <w:rPr>
                <w:bCs/>
                <w:iCs/>
                <w:sz w:val="24"/>
                <w:szCs w:val="24"/>
                <w:lang w:eastAsia="en-US"/>
              </w:rPr>
              <w:t>Раскройте</w:t>
            </w:r>
            <w:r w:rsidR="0014427D" w:rsidRPr="0014427D">
              <w:rPr>
                <w:bCs/>
                <w:iCs/>
                <w:sz w:val="24"/>
                <w:szCs w:val="24"/>
                <w:lang w:eastAsia="en-US"/>
              </w:rPr>
              <w:t xml:space="preserve"> текущие тенденции в рамках международного налогообложения. Описать влияние данных тенденций на российскую практику</w:t>
            </w:r>
          </w:p>
          <w:p w14:paraId="76C1257A" w14:textId="77777777" w:rsidR="0014427D" w:rsidRPr="0014427D" w:rsidRDefault="0014427D" w:rsidP="0014427D">
            <w:pPr>
              <w:rPr>
                <w:bCs/>
                <w:iCs/>
                <w:sz w:val="24"/>
                <w:szCs w:val="24"/>
                <w:lang w:eastAsia="en-US"/>
              </w:rPr>
            </w:pPr>
          </w:p>
          <w:p w14:paraId="6AC7A3DE" w14:textId="77777777" w:rsidR="0014427D" w:rsidRPr="0014427D" w:rsidRDefault="0014427D" w:rsidP="0014427D">
            <w:pPr>
              <w:rPr>
                <w:bCs/>
                <w:iCs/>
                <w:sz w:val="24"/>
                <w:szCs w:val="24"/>
                <w:lang w:eastAsia="en-US"/>
              </w:rPr>
            </w:pPr>
          </w:p>
          <w:p w14:paraId="6F338871" w14:textId="77777777" w:rsidR="00413EDA" w:rsidRDefault="00413EDA" w:rsidP="0014427D">
            <w:pPr>
              <w:rPr>
                <w:b/>
                <w:i/>
                <w:sz w:val="24"/>
                <w:szCs w:val="24"/>
                <w:lang w:eastAsia="en-US"/>
              </w:rPr>
            </w:pPr>
          </w:p>
          <w:p w14:paraId="2280DC8C" w14:textId="1175CC83" w:rsidR="00AC612F" w:rsidRPr="00AC612F" w:rsidRDefault="00AC612F" w:rsidP="0014427D">
            <w:pPr>
              <w:rPr>
                <w:b/>
                <w:i/>
                <w:sz w:val="24"/>
                <w:szCs w:val="24"/>
                <w:lang w:eastAsia="en-US"/>
              </w:rPr>
            </w:pPr>
            <w:r w:rsidRPr="00AC612F">
              <w:rPr>
                <w:b/>
                <w:i/>
                <w:sz w:val="24"/>
                <w:szCs w:val="24"/>
                <w:lang w:eastAsia="en-US"/>
              </w:rPr>
              <w:t>Задание</w:t>
            </w:r>
            <w:r w:rsidR="0014427D" w:rsidRPr="0014427D">
              <w:rPr>
                <w:b/>
                <w:i/>
                <w:sz w:val="24"/>
                <w:szCs w:val="24"/>
                <w:lang w:eastAsia="en-US"/>
              </w:rPr>
              <w:t xml:space="preserve">. </w:t>
            </w:r>
          </w:p>
          <w:p w14:paraId="07E660E1" w14:textId="4499AD38" w:rsidR="0014427D" w:rsidRPr="0014427D" w:rsidRDefault="0014427D" w:rsidP="0014427D">
            <w:pPr>
              <w:rPr>
                <w:bCs/>
                <w:iCs/>
                <w:sz w:val="24"/>
                <w:szCs w:val="24"/>
                <w:lang w:eastAsia="en-US"/>
              </w:rPr>
            </w:pPr>
            <w:r w:rsidRPr="0014427D">
              <w:rPr>
                <w:bCs/>
                <w:iCs/>
                <w:sz w:val="24"/>
                <w:szCs w:val="24"/>
                <w:lang w:eastAsia="en-US"/>
              </w:rPr>
              <w:t xml:space="preserve">Выявить основные аргументы налоговых органов при доначислении налога у источника в рамках выплат за рубеж путем анализа релевантной судебной практики за период с 2015 по 2022 гг. </w:t>
            </w:r>
          </w:p>
          <w:p w14:paraId="2C1F5A80" w14:textId="77777777" w:rsidR="0014427D" w:rsidRPr="0014427D" w:rsidRDefault="0014427D" w:rsidP="0014427D">
            <w:pPr>
              <w:rPr>
                <w:bCs/>
                <w:iCs/>
                <w:sz w:val="24"/>
                <w:szCs w:val="24"/>
                <w:lang w:eastAsia="en-US"/>
              </w:rPr>
            </w:pPr>
          </w:p>
        </w:tc>
      </w:tr>
      <w:tr w:rsidR="0014427D" w:rsidRPr="0014427D" w14:paraId="724183A1" w14:textId="77777777" w:rsidTr="00413EDA">
        <w:tc>
          <w:tcPr>
            <w:tcW w:w="2369" w:type="dxa"/>
          </w:tcPr>
          <w:p w14:paraId="6376B460" w14:textId="2ED2856D" w:rsidR="0014427D" w:rsidRPr="00236A65" w:rsidRDefault="0014427D" w:rsidP="0014427D">
            <w:pPr>
              <w:rPr>
                <w:b/>
                <w:color w:val="000000" w:themeColor="text1"/>
                <w:sz w:val="24"/>
                <w:szCs w:val="24"/>
                <w:lang w:eastAsia="en-US"/>
              </w:rPr>
            </w:pPr>
            <w:r w:rsidRPr="00236A65">
              <w:rPr>
                <w:b/>
                <w:color w:val="000000" w:themeColor="text1"/>
                <w:sz w:val="24"/>
                <w:szCs w:val="24"/>
                <w:lang w:eastAsia="en-US"/>
              </w:rPr>
              <w:lastRenderedPageBreak/>
              <w:t>ПК-5</w:t>
            </w:r>
          </w:p>
          <w:p w14:paraId="58B1950A" w14:textId="499CACDB" w:rsidR="0014427D" w:rsidRPr="006118AC" w:rsidRDefault="006118AC" w:rsidP="0014427D">
            <w:pPr>
              <w:rPr>
                <w:color w:val="000000" w:themeColor="text1"/>
                <w:sz w:val="24"/>
                <w:szCs w:val="24"/>
                <w:lang w:eastAsia="en-US"/>
              </w:rPr>
            </w:pPr>
            <w:r w:rsidRPr="006118AC">
              <w:rPr>
                <w:color w:val="000000" w:themeColor="text1"/>
                <w:sz w:val="24"/>
                <w:szCs w:val="24"/>
                <w:lang w:eastAsia="en-US"/>
              </w:rPr>
              <w:t>Способность организации системы внутреннего контроля организации и владение методикой проведения внутреннего аудита (контроля) в организации или группе компаний</w:t>
            </w:r>
          </w:p>
        </w:tc>
        <w:tc>
          <w:tcPr>
            <w:tcW w:w="2310" w:type="dxa"/>
          </w:tcPr>
          <w:p w14:paraId="03A8600F" w14:textId="30AACFC5" w:rsidR="0014427D" w:rsidRPr="006118AC" w:rsidRDefault="0014427D" w:rsidP="0014427D">
            <w:pPr>
              <w:rPr>
                <w:rFonts w:eastAsia="Calibri"/>
                <w:b/>
                <w:color w:val="000000" w:themeColor="text1"/>
                <w:sz w:val="24"/>
                <w:szCs w:val="24"/>
                <w:lang w:eastAsia="en-US"/>
              </w:rPr>
            </w:pPr>
            <w:r w:rsidRPr="006118AC">
              <w:rPr>
                <w:rFonts w:eastAsia="Calibri"/>
                <w:b/>
                <w:color w:val="000000" w:themeColor="text1"/>
                <w:sz w:val="24"/>
                <w:szCs w:val="24"/>
                <w:lang w:eastAsia="en-US"/>
              </w:rPr>
              <w:t>Индикатор 1</w:t>
            </w:r>
          </w:p>
          <w:p w14:paraId="2FAF76E0" w14:textId="7961F229" w:rsidR="0014427D" w:rsidRPr="000A2C39" w:rsidRDefault="006118AC" w:rsidP="0014427D">
            <w:pPr>
              <w:rPr>
                <w:color w:val="FF0000"/>
                <w:sz w:val="24"/>
                <w:szCs w:val="24"/>
                <w:lang w:eastAsia="en-US"/>
              </w:rPr>
            </w:pPr>
            <w:r w:rsidRPr="006118AC">
              <w:rPr>
                <w:rFonts w:eastAsia="Calibri"/>
                <w:bCs/>
                <w:color w:val="000000" w:themeColor="text1"/>
                <w:sz w:val="24"/>
                <w:szCs w:val="24"/>
                <w:lang w:eastAsia="en-US"/>
              </w:rPr>
              <w:t>Проводит внутренний контроль аудита деятельности экономических субъектов различных отраслей.</w:t>
            </w:r>
          </w:p>
        </w:tc>
        <w:tc>
          <w:tcPr>
            <w:tcW w:w="2603" w:type="dxa"/>
            <w:shd w:val="clear" w:color="auto" w:fill="auto"/>
          </w:tcPr>
          <w:p w14:paraId="0E472693" w14:textId="77777777" w:rsidR="006118AC" w:rsidRPr="004806E6" w:rsidRDefault="006118AC" w:rsidP="006118AC">
            <w:pPr>
              <w:tabs>
                <w:tab w:val="left" w:pos="540"/>
              </w:tabs>
              <w:contextualSpacing/>
              <w:rPr>
                <w:color w:val="000000" w:themeColor="text1"/>
                <w:sz w:val="24"/>
                <w:szCs w:val="24"/>
              </w:rPr>
            </w:pPr>
            <w:r w:rsidRPr="004806E6">
              <w:rPr>
                <w:b/>
                <w:color w:val="000000" w:themeColor="text1"/>
                <w:sz w:val="24"/>
                <w:szCs w:val="24"/>
              </w:rPr>
              <w:t>Знать:</w:t>
            </w:r>
            <w:r>
              <w:rPr>
                <w:color w:val="000000" w:themeColor="text1"/>
                <w:sz w:val="24"/>
                <w:szCs w:val="24"/>
              </w:rPr>
              <w:t xml:space="preserve"> теоретические подходы</w:t>
            </w:r>
            <w:r w:rsidRPr="004806E6">
              <w:rPr>
                <w:color w:val="000000" w:themeColor="text1"/>
                <w:sz w:val="24"/>
                <w:szCs w:val="24"/>
              </w:rPr>
              <w:t xml:space="preserve"> для разработки алгоритмов управления налоговыми рисками организаций, осуществляющих внешнеэкономическую деятельности, и транснациональных компаний </w:t>
            </w:r>
          </w:p>
          <w:p w14:paraId="45D7B310" w14:textId="77777777" w:rsidR="006118AC" w:rsidRDefault="006118AC" w:rsidP="006118AC">
            <w:pPr>
              <w:rPr>
                <w:b/>
                <w:color w:val="000000" w:themeColor="text1"/>
                <w:sz w:val="24"/>
                <w:szCs w:val="24"/>
              </w:rPr>
            </w:pPr>
          </w:p>
          <w:p w14:paraId="4E5878A4" w14:textId="64041676" w:rsidR="0014427D" w:rsidRPr="000A2C39" w:rsidRDefault="006118AC" w:rsidP="006118AC">
            <w:pPr>
              <w:rPr>
                <w:color w:val="FF0000"/>
                <w:sz w:val="24"/>
                <w:szCs w:val="24"/>
                <w:lang w:eastAsia="en-US"/>
              </w:rPr>
            </w:pPr>
            <w:r w:rsidRPr="004806E6">
              <w:rPr>
                <w:b/>
                <w:color w:val="000000" w:themeColor="text1"/>
                <w:sz w:val="24"/>
                <w:szCs w:val="24"/>
              </w:rPr>
              <w:t xml:space="preserve">Уметь: </w:t>
            </w:r>
            <w:r w:rsidRPr="004806E6">
              <w:rPr>
                <w:color w:val="000000" w:themeColor="text1"/>
                <w:sz w:val="24"/>
                <w:szCs w:val="24"/>
              </w:rPr>
              <w:t>разрабатывать алгоритмы управления налоговыми рисками организаций, осуществляющих внешнеэкономическую деятельности, и транснациональных компаний</w:t>
            </w:r>
          </w:p>
        </w:tc>
        <w:tc>
          <w:tcPr>
            <w:tcW w:w="2919" w:type="dxa"/>
          </w:tcPr>
          <w:p w14:paraId="721E7A34" w14:textId="77777777" w:rsidR="00AC612F" w:rsidRPr="006118AC" w:rsidRDefault="0014427D" w:rsidP="0014427D">
            <w:pPr>
              <w:rPr>
                <w:color w:val="000000" w:themeColor="text1"/>
                <w:sz w:val="24"/>
                <w:szCs w:val="24"/>
                <w:lang w:eastAsia="en-US"/>
              </w:rPr>
            </w:pPr>
            <w:r w:rsidRPr="006118AC">
              <w:rPr>
                <w:b/>
                <w:i/>
                <w:color w:val="000000" w:themeColor="text1"/>
                <w:sz w:val="24"/>
                <w:szCs w:val="24"/>
                <w:lang w:eastAsia="en-US"/>
              </w:rPr>
              <w:t>Вопрос.</w:t>
            </w:r>
            <w:r w:rsidRPr="006118AC">
              <w:rPr>
                <w:color w:val="000000" w:themeColor="text1"/>
                <w:sz w:val="24"/>
                <w:szCs w:val="24"/>
                <w:lang w:eastAsia="en-US"/>
              </w:rPr>
              <w:t xml:space="preserve"> </w:t>
            </w:r>
          </w:p>
          <w:p w14:paraId="63BD96D9" w14:textId="2AB3CD7E" w:rsidR="0014427D" w:rsidRPr="006118AC" w:rsidRDefault="006118AC" w:rsidP="0014427D">
            <w:pPr>
              <w:rPr>
                <w:color w:val="000000" w:themeColor="text1"/>
                <w:sz w:val="24"/>
                <w:szCs w:val="24"/>
                <w:lang w:eastAsia="en-US"/>
              </w:rPr>
            </w:pPr>
            <w:r w:rsidRPr="006118AC">
              <w:rPr>
                <w:color w:val="000000" w:themeColor="text1"/>
                <w:sz w:val="24"/>
                <w:szCs w:val="24"/>
                <w:lang w:eastAsia="en-US"/>
              </w:rPr>
              <w:t>Какие меры предпринимают страны ОЭСР в целях адаптации своих налоговых систем к вызовам глобализации и цифровизации?</w:t>
            </w:r>
          </w:p>
          <w:p w14:paraId="7B50FB63" w14:textId="77777777" w:rsidR="0014427D" w:rsidRPr="006118AC" w:rsidRDefault="0014427D" w:rsidP="0014427D">
            <w:pPr>
              <w:rPr>
                <w:color w:val="000000" w:themeColor="text1"/>
                <w:sz w:val="24"/>
                <w:szCs w:val="24"/>
                <w:lang w:eastAsia="en-US"/>
              </w:rPr>
            </w:pPr>
          </w:p>
          <w:p w14:paraId="6CC90F21" w14:textId="77777777" w:rsidR="0014427D" w:rsidRPr="006118AC" w:rsidRDefault="0014427D" w:rsidP="0014427D">
            <w:pPr>
              <w:rPr>
                <w:color w:val="000000" w:themeColor="text1"/>
                <w:sz w:val="24"/>
                <w:szCs w:val="24"/>
                <w:lang w:eastAsia="en-US"/>
              </w:rPr>
            </w:pPr>
          </w:p>
          <w:p w14:paraId="3631EE42" w14:textId="77777777" w:rsidR="00413EDA" w:rsidRPr="006118AC" w:rsidRDefault="00413EDA" w:rsidP="0014427D">
            <w:pPr>
              <w:rPr>
                <w:b/>
                <w:i/>
                <w:color w:val="000000" w:themeColor="text1"/>
                <w:sz w:val="24"/>
                <w:szCs w:val="24"/>
                <w:lang w:eastAsia="en-US"/>
              </w:rPr>
            </w:pPr>
          </w:p>
          <w:p w14:paraId="4F04C37C" w14:textId="77777777" w:rsidR="00413EDA" w:rsidRPr="006118AC" w:rsidRDefault="00413EDA" w:rsidP="0014427D">
            <w:pPr>
              <w:rPr>
                <w:b/>
                <w:i/>
                <w:color w:val="000000" w:themeColor="text1"/>
                <w:sz w:val="24"/>
                <w:szCs w:val="24"/>
                <w:lang w:eastAsia="en-US"/>
              </w:rPr>
            </w:pPr>
          </w:p>
          <w:p w14:paraId="6BF4D19F" w14:textId="77777777" w:rsidR="006118AC" w:rsidRPr="006118AC" w:rsidRDefault="006118AC" w:rsidP="0014427D">
            <w:pPr>
              <w:rPr>
                <w:b/>
                <w:i/>
                <w:color w:val="000000" w:themeColor="text1"/>
                <w:sz w:val="24"/>
                <w:szCs w:val="24"/>
                <w:lang w:eastAsia="en-US"/>
              </w:rPr>
            </w:pPr>
          </w:p>
          <w:p w14:paraId="743F01A3" w14:textId="501FB879" w:rsidR="0014427D" w:rsidRPr="006118AC" w:rsidRDefault="00AC612F" w:rsidP="0014427D">
            <w:pPr>
              <w:rPr>
                <w:color w:val="000000" w:themeColor="text1"/>
                <w:sz w:val="24"/>
                <w:szCs w:val="24"/>
                <w:lang w:eastAsia="en-US"/>
              </w:rPr>
            </w:pPr>
            <w:r w:rsidRPr="006118AC">
              <w:rPr>
                <w:b/>
                <w:i/>
                <w:color w:val="000000" w:themeColor="text1"/>
                <w:sz w:val="24"/>
                <w:szCs w:val="24"/>
                <w:lang w:eastAsia="en-US"/>
              </w:rPr>
              <w:t>Задание</w:t>
            </w:r>
            <w:r w:rsidR="0014427D" w:rsidRPr="006118AC">
              <w:rPr>
                <w:b/>
                <w:i/>
                <w:color w:val="000000" w:themeColor="text1"/>
                <w:sz w:val="24"/>
                <w:szCs w:val="24"/>
                <w:lang w:eastAsia="en-US"/>
              </w:rPr>
              <w:t>.</w:t>
            </w:r>
            <w:r w:rsidR="0014427D" w:rsidRPr="006118AC">
              <w:rPr>
                <w:color w:val="000000" w:themeColor="text1"/>
                <w:sz w:val="24"/>
                <w:szCs w:val="24"/>
                <w:lang w:eastAsia="en-US"/>
              </w:rPr>
              <w:t xml:space="preserve"> Деятельность российской компании привела к образованию постоянного представительства в юрисдикции, с которой у РФ отсутствует соглашение об </w:t>
            </w:r>
            <w:proofErr w:type="spellStart"/>
            <w:r w:rsidR="0014427D" w:rsidRPr="006118AC">
              <w:rPr>
                <w:color w:val="000000" w:themeColor="text1"/>
                <w:sz w:val="24"/>
                <w:szCs w:val="24"/>
                <w:lang w:eastAsia="en-US"/>
              </w:rPr>
              <w:t>избежании</w:t>
            </w:r>
            <w:proofErr w:type="spellEnd"/>
            <w:r w:rsidR="0014427D" w:rsidRPr="006118AC">
              <w:rPr>
                <w:color w:val="000000" w:themeColor="text1"/>
                <w:sz w:val="24"/>
                <w:szCs w:val="24"/>
                <w:lang w:eastAsia="en-US"/>
              </w:rPr>
              <w:t xml:space="preserve"> двойного налогообложения. Какие налоговые последствия это вызовет? </w:t>
            </w:r>
          </w:p>
          <w:p w14:paraId="302ECE9D" w14:textId="77777777" w:rsidR="0014427D" w:rsidRPr="006118AC" w:rsidRDefault="0014427D" w:rsidP="0014427D">
            <w:pPr>
              <w:rPr>
                <w:color w:val="000000" w:themeColor="text1"/>
                <w:sz w:val="24"/>
                <w:szCs w:val="24"/>
                <w:lang w:eastAsia="en-US"/>
              </w:rPr>
            </w:pPr>
            <w:r w:rsidRPr="006118AC">
              <w:rPr>
                <w:b/>
                <w:i/>
                <w:color w:val="000000" w:themeColor="text1"/>
                <w:sz w:val="24"/>
                <w:szCs w:val="24"/>
                <w:lang w:eastAsia="en-US"/>
              </w:rPr>
              <w:t xml:space="preserve">Подготовьте свое экспертное заключение по вопросу налоговых последствий. </w:t>
            </w:r>
          </w:p>
          <w:p w14:paraId="0EB93561" w14:textId="77777777" w:rsidR="0014427D" w:rsidRPr="006118AC" w:rsidRDefault="0014427D" w:rsidP="0014427D">
            <w:pPr>
              <w:rPr>
                <w:color w:val="000000" w:themeColor="text1"/>
                <w:sz w:val="24"/>
                <w:szCs w:val="24"/>
                <w:lang w:eastAsia="en-US"/>
              </w:rPr>
            </w:pPr>
          </w:p>
        </w:tc>
      </w:tr>
    </w:tbl>
    <w:p w14:paraId="071F993C" w14:textId="77777777" w:rsidR="00C82C90" w:rsidRDefault="00C82C90" w:rsidP="00F95658">
      <w:pPr>
        <w:ind w:firstLine="709"/>
        <w:jc w:val="both"/>
        <w:rPr>
          <w:b/>
          <w:sz w:val="28"/>
          <w:szCs w:val="28"/>
        </w:rPr>
      </w:pPr>
    </w:p>
    <w:p w14:paraId="2AD92C74" w14:textId="052F47A4" w:rsidR="00C82C90" w:rsidRPr="00F10434" w:rsidRDefault="000A2C39" w:rsidP="000A2C39">
      <w:pPr>
        <w:spacing w:line="288" w:lineRule="auto"/>
        <w:ind w:firstLine="709"/>
        <w:jc w:val="center"/>
        <w:rPr>
          <w:b/>
          <w:bCs/>
          <w:color w:val="000000" w:themeColor="text1"/>
          <w:sz w:val="28"/>
          <w:szCs w:val="28"/>
        </w:rPr>
      </w:pPr>
      <w:r w:rsidRPr="00F10434">
        <w:rPr>
          <w:b/>
          <w:bCs/>
          <w:color w:val="000000" w:themeColor="text1"/>
          <w:sz w:val="28"/>
          <w:szCs w:val="28"/>
        </w:rPr>
        <w:t>Примерные в</w:t>
      </w:r>
      <w:r w:rsidR="00C82C90" w:rsidRPr="00F10434">
        <w:rPr>
          <w:b/>
          <w:bCs/>
          <w:color w:val="000000" w:themeColor="text1"/>
          <w:sz w:val="28"/>
          <w:szCs w:val="28"/>
        </w:rPr>
        <w:t>опросы к зачету</w:t>
      </w:r>
    </w:p>
    <w:p w14:paraId="1D5FA4C5" w14:textId="77777777" w:rsidR="00C82C90" w:rsidRDefault="00C82C90"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Охарактеризуйте м</w:t>
      </w:r>
      <w:r w:rsidRPr="00541CD0">
        <w:rPr>
          <w:sz w:val="28"/>
          <w:lang w:eastAsia="en-US"/>
        </w:rPr>
        <w:t>еждународные налоговые отношения</w:t>
      </w:r>
      <w:r>
        <w:rPr>
          <w:sz w:val="28"/>
          <w:lang w:eastAsia="en-US"/>
        </w:rPr>
        <w:t xml:space="preserve">, приведите классификацию и примеры </w:t>
      </w:r>
    </w:p>
    <w:p w14:paraId="3B9F9B84" w14:textId="533F47C4" w:rsidR="00C82C90" w:rsidRPr="00541CD0" w:rsidRDefault="00C82C90"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Приведите</w:t>
      </w:r>
      <w:r w:rsidRPr="00541CD0">
        <w:rPr>
          <w:sz w:val="28"/>
          <w:lang w:eastAsia="en-US"/>
        </w:rPr>
        <w:t xml:space="preserve"> систем</w:t>
      </w:r>
      <w:r>
        <w:rPr>
          <w:sz w:val="28"/>
          <w:lang w:eastAsia="en-US"/>
        </w:rPr>
        <w:t>у источников</w:t>
      </w:r>
      <w:r w:rsidRPr="00541CD0">
        <w:rPr>
          <w:sz w:val="28"/>
          <w:lang w:eastAsia="en-US"/>
        </w:rPr>
        <w:t xml:space="preserve"> международного налогового права. </w:t>
      </w:r>
    </w:p>
    <w:p w14:paraId="751DF9EE" w14:textId="24D93A02" w:rsidR="00C82C90" w:rsidRPr="00541CD0" w:rsidRDefault="00C82C90"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Изложите п</w:t>
      </w:r>
      <w:r w:rsidRPr="00541CD0">
        <w:rPr>
          <w:sz w:val="28"/>
          <w:lang w:eastAsia="en-US"/>
        </w:rPr>
        <w:t>ринципы международного налогового права</w:t>
      </w:r>
    </w:p>
    <w:p w14:paraId="7C9ED785" w14:textId="1FDB4554" w:rsidR="00C82C90" w:rsidRPr="00541CD0" w:rsidRDefault="00C82C90"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Охарактеризуйте м</w:t>
      </w:r>
      <w:r w:rsidRPr="00541CD0">
        <w:rPr>
          <w:sz w:val="28"/>
          <w:lang w:eastAsia="en-US"/>
        </w:rPr>
        <w:t xml:space="preserve">еждународные налоговые соглашения. </w:t>
      </w:r>
    </w:p>
    <w:p w14:paraId="74BF0EE9" w14:textId="56CA63D9" w:rsidR="00C82C90" w:rsidRPr="00541CD0" w:rsidRDefault="00C82C90"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Приведите систему с</w:t>
      </w:r>
      <w:r w:rsidRPr="00541CD0">
        <w:rPr>
          <w:sz w:val="28"/>
          <w:lang w:eastAsia="en-US"/>
        </w:rPr>
        <w:t>убъект</w:t>
      </w:r>
      <w:r>
        <w:rPr>
          <w:sz w:val="28"/>
          <w:lang w:eastAsia="en-US"/>
        </w:rPr>
        <w:t>ов</w:t>
      </w:r>
      <w:r w:rsidRPr="00541CD0">
        <w:rPr>
          <w:sz w:val="28"/>
          <w:lang w:eastAsia="en-US"/>
        </w:rPr>
        <w:t xml:space="preserve"> международного </w:t>
      </w:r>
      <w:r>
        <w:rPr>
          <w:sz w:val="28"/>
          <w:lang w:eastAsia="en-US"/>
        </w:rPr>
        <w:t>налогообложения</w:t>
      </w:r>
    </w:p>
    <w:p w14:paraId="60ABFBC0" w14:textId="470496A2" w:rsidR="00C82C90" w:rsidRDefault="00C82C90"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Дайте п</w:t>
      </w:r>
      <w:r w:rsidRPr="001560C9">
        <w:rPr>
          <w:sz w:val="28"/>
          <w:lang w:eastAsia="en-US"/>
        </w:rPr>
        <w:t>онятия налогового суверенитета и налоговой юрисдикции</w:t>
      </w:r>
    </w:p>
    <w:p w14:paraId="4DB72B8F" w14:textId="0D730005" w:rsidR="00C82C90" w:rsidRDefault="00C82C90"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 xml:space="preserve">Приведите критерии налогового </w:t>
      </w:r>
      <w:proofErr w:type="spellStart"/>
      <w:r>
        <w:rPr>
          <w:sz w:val="28"/>
          <w:lang w:eastAsia="en-US"/>
        </w:rPr>
        <w:t>р</w:t>
      </w:r>
      <w:r w:rsidRPr="00541CD0">
        <w:rPr>
          <w:sz w:val="28"/>
          <w:lang w:eastAsia="en-US"/>
        </w:rPr>
        <w:t>езидентств</w:t>
      </w:r>
      <w:r>
        <w:rPr>
          <w:sz w:val="28"/>
          <w:lang w:eastAsia="en-US"/>
        </w:rPr>
        <w:t>а</w:t>
      </w:r>
      <w:proofErr w:type="spellEnd"/>
      <w:r w:rsidRPr="00541CD0">
        <w:rPr>
          <w:sz w:val="28"/>
          <w:lang w:eastAsia="en-US"/>
        </w:rPr>
        <w:t xml:space="preserve"> физическ</w:t>
      </w:r>
      <w:r>
        <w:rPr>
          <w:sz w:val="28"/>
          <w:lang w:eastAsia="en-US"/>
        </w:rPr>
        <w:t>их</w:t>
      </w:r>
      <w:r w:rsidRPr="00541CD0">
        <w:rPr>
          <w:sz w:val="28"/>
          <w:lang w:eastAsia="en-US"/>
        </w:rPr>
        <w:t xml:space="preserve"> лиц в национальном налоговом </w:t>
      </w:r>
      <w:r>
        <w:rPr>
          <w:sz w:val="28"/>
          <w:lang w:eastAsia="en-US"/>
        </w:rPr>
        <w:t>законодательстве</w:t>
      </w:r>
      <w:r w:rsidRPr="001560C9">
        <w:rPr>
          <w:sz w:val="28"/>
          <w:lang w:eastAsia="en-US"/>
        </w:rPr>
        <w:t xml:space="preserve"> и международных договорах</w:t>
      </w:r>
    </w:p>
    <w:p w14:paraId="60114E76" w14:textId="6FE4E63C" w:rsidR="00C82C90" w:rsidRDefault="00C82C90"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 xml:space="preserve">Приведите критерии налогового </w:t>
      </w:r>
      <w:proofErr w:type="spellStart"/>
      <w:r>
        <w:rPr>
          <w:sz w:val="28"/>
          <w:lang w:eastAsia="en-US"/>
        </w:rPr>
        <w:t>р</w:t>
      </w:r>
      <w:r w:rsidRPr="00541CD0">
        <w:rPr>
          <w:sz w:val="28"/>
          <w:lang w:eastAsia="en-US"/>
        </w:rPr>
        <w:t>езидентств</w:t>
      </w:r>
      <w:r>
        <w:rPr>
          <w:sz w:val="28"/>
          <w:lang w:eastAsia="en-US"/>
        </w:rPr>
        <w:t>а</w:t>
      </w:r>
      <w:proofErr w:type="spellEnd"/>
      <w:r w:rsidRPr="00541CD0">
        <w:rPr>
          <w:sz w:val="28"/>
          <w:lang w:eastAsia="en-US"/>
        </w:rPr>
        <w:t xml:space="preserve"> </w:t>
      </w:r>
      <w:r>
        <w:rPr>
          <w:sz w:val="28"/>
          <w:lang w:eastAsia="en-US"/>
        </w:rPr>
        <w:t>организаций</w:t>
      </w:r>
      <w:r w:rsidRPr="00541CD0">
        <w:rPr>
          <w:sz w:val="28"/>
          <w:lang w:eastAsia="en-US"/>
        </w:rPr>
        <w:t xml:space="preserve"> в национальном налоговом </w:t>
      </w:r>
      <w:r>
        <w:rPr>
          <w:sz w:val="28"/>
          <w:lang w:eastAsia="en-US"/>
        </w:rPr>
        <w:t>законодательстве</w:t>
      </w:r>
      <w:r w:rsidRPr="001560C9">
        <w:rPr>
          <w:sz w:val="28"/>
          <w:lang w:eastAsia="en-US"/>
        </w:rPr>
        <w:t xml:space="preserve"> и международных договорах</w:t>
      </w:r>
    </w:p>
    <w:p w14:paraId="252D2BA2" w14:textId="584E875B" w:rsidR="00C82C90" w:rsidRDefault="00C82C90"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Приведите п</w:t>
      </w:r>
      <w:r w:rsidRPr="001560C9">
        <w:rPr>
          <w:sz w:val="28"/>
          <w:lang w:eastAsia="en-US"/>
        </w:rPr>
        <w:t>онятие и критерии источника дохода</w:t>
      </w:r>
    </w:p>
    <w:p w14:paraId="1C2A8DDD" w14:textId="77777777" w:rsidR="00C82C90" w:rsidRDefault="00C82C90"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Опишите концепцию п</w:t>
      </w:r>
      <w:r w:rsidRPr="00541CD0">
        <w:rPr>
          <w:sz w:val="28"/>
          <w:lang w:eastAsia="en-US"/>
        </w:rPr>
        <w:t>остоянн</w:t>
      </w:r>
      <w:r>
        <w:rPr>
          <w:sz w:val="28"/>
          <w:lang w:eastAsia="en-US"/>
        </w:rPr>
        <w:t>ого</w:t>
      </w:r>
      <w:r w:rsidRPr="00541CD0">
        <w:rPr>
          <w:sz w:val="28"/>
          <w:lang w:eastAsia="en-US"/>
        </w:rPr>
        <w:t xml:space="preserve"> представительства </w:t>
      </w:r>
      <w:r>
        <w:rPr>
          <w:sz w:val="28"/>
          <w:lang w:eastAsia="en-US"/>
        </w:rPr>
        <w:t>организации</w:t>
      </w:r>
      <w:r w:rsidRPr="00541CD0">
        <w:rPr>
          <w:sz w:val="28"/>
          <w:lang w:eastAsia="en-US"/>
        </w:rPr>
        <w:t xml:space="preserve"> в международном </w:t>
      </w:r>
      <w:r>
        <w:rPr>
          <w:sz w:val="28"/>
          <w:lang w:eastAsia="en-US"/>
        </w:rPr>
        <w:t>налогообложении</w:t>
      </w:r>
    </w:p>
    <w:p w14:paraId="565F9DED" w14:textId="77777777" w:rsidR="00C82C90" w:rsidRDefault="00C82C90"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 xml:space="preserve">Приведите виды постоянных представительств организаций в целях </w:t>
      </w:r>
      <w:r>
        <w:rPr>
          <w:sz w:val="28"/>
          <w:lang w:eastAsia="en-US"/>
        </w:rPr>
        <w:lastRenderedPageBreak/>
        <w:t>международного налогообложения</w:t>
      </w:r>
    </w:p>
    <w:p w14:paraId="14BA0798" w14:textId="54AECB56" w:rsidR="00C82C90" w:rsidRPr="00541CD0" w:rsidRDefault="00C82C90"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Приведите п</w:t>
      </w:r>
      <w:r w:rsidRPr="00541CD0">
        <w:rPr>
          <w:sz w:val="28"/>
          <w:lang w:eastAsia="en-US"/>
        </w:rPr>
        <w:t xml:space="preserve">ричины возникновения двойного (многократного) </w:t>
      </w:r>
      <w:r>
        <w:rPr>
          <w:sz w:val="28"/>
          <w:lang w:eastAsia="en-US"/>
        </w:rPr>
        <w:t xml:space="preserve">юридического </w:t>
      </w:r>
      <w:r w:rsidRPr="00541CD0">
        <w:rPr>
          <w:sz w:val="28"/>
          <w:lang w:eastAsia="en-US"/>
        </w:rPr>
        <w:t>налогообложения</w:t>
      </w:r>
    </w:p>
    <w:p w14:paraId="3FC20791" w14:textId="115B12E4" w:rsidR="00C82C90" w:rsidRDefault="00C82C90"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Разграничьте д</w:t>
      </w:r>
      <w:r w:rsidRPr="00541CD0">
        <w:rPr>
          <w:sz w:val="28"/>
          <w:lang w:eastAsia="en-US"/>
        </w:rPr>
        <w:t xml:space="preserve">войное (многократное) международное юридическое и экономическое налогообложение. </w:t>
      </w:r>
      <w:r>
        <w:rPr>
          <w:sz w:val="28"/>
          <w:lang w:eastAsia="en-US"/>
        </w:rPr>
        <w:t>Приведите примеры</w:t>
      </w:r>
    </w:p>
    <w:p w14:paraId="22FA9B3F" w14:textId="6536D8AF" w:rsidR="00C82C90" w:rsidRPr="001560C9" w:rsidRDefault="00716924"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 xml:space="preserve">Приведите </w:t>
      </w:r>
      <w:r w:rsidR="00C82C90" w:rsidRPr="00541CD0">
        <w:rPr>
          <w:sz w:val="28"/>
          <w:lang w:eastAsia="en-US"/>
        </w:rPr>
        <w:t xml:space="preserve">способы </w:t>
      </w:r>
      <w:r>
        <w:rPr>
          <w:sz w:val="28"/>
          <w:lang w:eastAsia="en-US"/>
        </w:rPr>
        <w:t xml:space="preserve">и методы </w:t>
      </w:r>
      <w:r w:rsidR="00C82C90" w:rsidRPr="00541CD0">
        <w:rPr>
          <w:sz w:val="28"/>
          <w:lang w:eastAsia="en-US"/>
        </w:rPr>
        <w:t>устранения международного</w:t>
      </w:r>
      <w:r>
        <w:rPr>
          <w:sz w:val="28"/>
          <w:lang w:eastAsia="en-US"/>
        </w:rPr>
        <w:t xml:space="preserve"> </w:t>
      </w:r>
      <w:r w:rsidR="00C82C90" w:rsidRPr="001560C9">
        <w:rPr>
          <w:sz w:val="28"/>
          <w:lang w:eastAsia="en-US"/>
        </w:rPr>
        <w:t>двойного налогообложения</w:t>
      </w:r>
    </w:p>
    <w:p w14:paraId="03227B75" w14:textId="5F6AD854" w:rsidR="00C82C90" w:rsidRDefault="00716924"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Опишите методы у</w:t>
      </w:r>
      <w:r w:rsidR="00C82C90" w:rsidRPr="001560C9">
        <w:rPr>
          <w:sz w:val="28"/>
          <w:lang w:eastAsia="en-US"/>
        </w:rPr>
        <w:t>странение двойного налогообложения в налоговых конвенциях</w:t>
      </w:r>
    </w:p>
    <w:p w14:paraId="5CE6FA7D" w14:textId="135E0989" w:rsidR="00C82C90" w:rsidRPr="00541CD0" w:rsidRDefault="00716924"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Опишите п</w:t>
      </w:r>
      <w:r w:rsidR="00C82C90" w:rsidRPr="00541CD0">
        <w:rPr>
          <w:sz w:val="28"/>
          <w:lang w:eastAsia="en-US"/>
        </w:rPr>
        <w:t>роблемы отнесения прибыли к постоянному представительству иностранной организации.</w:t>
      </w:r>
    </w:p>
    <w:p w14:paraId="5B802533" w14:textId="03ED8D7A" w:rsidR="00716924" w:rsidRDefault="00716924"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Приведите структуру д</w:t>
      </w:r>
      <w:r w:rsidR="00C82C90" w:rsidRPr="001560C9">
        <w:rPr>
          <w:sz w:val="28"/>
          <w:lang w:eastAsia="en-US"/>
        </w:rPr>
        <w:t>оговор</w:t>
      </w:r>
      <w:r>
        <w:rPr>
          <w:sz w:val="28"/>
          <w:lang w:eastAsia="en-US"/>
        </w:rPr>
        <w:t>а</w:t>
      </w:r>
      <w:r w:rsidR="00C82C90" w:rsidRPr="001560C9">
        <w:rPr>
          <w:sz w:val="28"/>
          <w:lang w:eastAsia="en-US"/>
        </w:rPr>
        <w:t xml:space="preserve"> об </w:t>
      </w:r>
      <w:proofErr w:type="spellStart"/>
      <w:r w:rsidR="00C82C90" w:rsidRPr="001560C9">
        <w:rPr>
          <w:sz w:val="28"/>
          <w:lang w:eastAsia="en-US"/>
        </w:rPr>
        <w:t>избежании</w:t>
      </w:r>
      <w:proofErr w:type="spellEnd"/>
      <w:r w:rsidR="00C82C90" w:rsidRPr="001560C9">
        <w:rPr>
          <w:sz w:val="28"/>
          <w:lang w:eastAsia="en-US"/>
        </w:rPr>
        <w:t xml:space="preserve"> двойного налогообложения</w:t>
      </w:r>
    </w:p>
    <w:p w14:paraId="24247617" w14:textId="5569F903" w:rsidR="00C82C90" w:rsidRPr="001560C9" w:rsidRDefault="00716924"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Приведите и опишите т</w:t>
      </w:r>
      <w:r w:rsidR="00C82C90" w:rsidRPr="001560C9">
        <w:rPr>
          <w:sz w:val="28"/>
          <w:lang w:eastAsia="en-US"/>
        </w:rPr>
        <w:t>иповые модели</w:t>
      </w:r>
      <w:r>
        <w:rPr>
          <w:sz w:val="28"/>
          <w:lang w:eastAsia="en-US"/>
        </w:rPr>
        <w:t xml:space="preserve"> налоговых конвенций. Разведите цели и содержание Модельной конвенции ОЭСР и ООН</w:t>
      </w:r>
    </w:p>
    <w:p w14:paraId="25D31152" w14:textId="608C296F" w:rsidR="00C82C90" w:rsidRPr="001560C9" w:rsidRDefault="00716924"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Опишите типовые правила</w:t>
      </w:r>
      <w:r w:rsidR="00C82C90" w:rsidRPr="00541CD0">
        <w:rPr>
          <w:sz w:val="28"/>
          <w:lang w:eastAsia="en-US"/>
        </w:rPr>
        <w:t xml:space="preserve"> трансграничного налогообложения пассивных доходов </w:t>
      </w:r>
      <w:r w:rsidR="00C82C90" w:rsidRPr="001560C9">
        <w:rPr>
          <w:sz w:val="28"/>
          <w:lang w:eastAsia="en-US"/>
        </w:rPr>
        <w:t>(дивидендов, процентов, роялти</w:t>
      </w:r>
      <w:r>
        <w:rPr>
          <w:sz w:val="28"/>
          <w:lang w:eastAsia="en-US"/>
        </w:rPr>
        <w:t>, прироста капитала</w:t>
      </w:r>
      <w:r w:rsidR="00C82C90" w:rsidRPr="001560C9">
        <w:rPr>
          <w:sz w:val="28"/>
          <w:lang w:eastAsia="en-US"/>
        </w:rPr>
        <w:t>)</w:t>
      </w:r>
    </w:p>
    <w:p w14:paraId="2D4C3CC6" w14:textId="3864ED2F" w:rsidR="00C82C90" w:rsidRDefault="00716924"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Опишите правила</w:t>
      </w:r>
      <w:r w:rsidR="00C82C90" w:rsidRPr="001560C9">
        <w:rPr>
          <w:sz w:val="28"/>
          <w:lang w:eastAsia="en-US"/>
        </w:rPr>
        <w:t xml:space="preserve"> применения модельных налоговых конвенций в российском международном налогообложении</w:t>
      </w:r>
    </w:p>
    <w:p w14:paraId="64821B42" w14:textId="1B66A401" w:rsidR="00C82C90" w:rsidRDefault="00716924"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 xml:space="preserve">Дайте понятие </w:t>
      </w:r>
      <w:proofErr w:type="spellStart"/>
      <w:r w:rsidR="00C82C90" w:rsidRPr="00541CD0">
        <w:rPr>
          <w:sz w:val="28"/>
          <w:lang w:eastAsia="en-US"/>
        </w:rPr>
        <w:t>взаимосогласительн</w:t>
      </w:r>
      <w:r>
        <w:rPr>
          <w:sz w:val="28"/>
          <w:lang w:eastAsia="en-US"/>
        </w:rPr>
        <w:t>ой</w:t>
      </w:r>
      <w:proofErr w:type="spellEnd"/>
      <w:r w:rsidR="00C82C90" w:rsidRPr="00541CD0">
        <w:rPr>
          <w:sz w:val="28"/>
          <w:lang w:eastAsia="en-US"/>
        </w:rPr>
        <w:t xml:space="preserve"> процедур</w:t>
      </w:r>
      <w:r>
        <w:rPr>
          <w:sz w:val="28"/>
          <w:lang w:eastAsia="en-US"/>
        </w:rPr>
        <w:t xml:space="preserve">ы и опишите российские правила ее проведения </w:t>
      </w:r>
    </w:p>
    <w:p w14:paraId="1AE90213" w14:textId="517C0982" w:rsidR="003E2A36" w:rsidRPr="00541CD0" w:rsidRDefault="003E2A36"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Разведите понятия «международное налоговое планирование», «международное уклонение от уплаты налогов», «агрессивное налоговое планирование»</w:t>
      </w:r>
    </w:p>
    <w:p w14:paraId="6E5C9102" w14:textId="6A2120FB" w:rsidR="00C82C90" w:rsidRDefault="00716924"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Опишите п</w:t>
      </w:r>
      <w:r w:rsidR="00C82C90" w:rsidRPr="001560C9">
        <w:rPr>
          <w:sz w:val="28"/>
          <w:lang w:eastAsia="en-US"/>
        </w:rPr>
        <w:t xml:space="preserve">равовые способы определения ситуаций получения необоснованной </w:t>
      </w:r>
      <w:r w:rsidR="00C82C90" w:rsidRPr="00E1585A">
        <w:rPr>
          <w:sz w:val="28"/>
          <w:lang w:eastAsia="en-US"/>
        </w:rPr>
        <w:t xml:space="preserve">налоговой выгоды при использовании соглашений об </w:t>
      </w:r>
      <w:proofErr w:type="spellStart"/>
      <w:r w:rsidR="00C82C90" w:rsidRPr="00E1585A">
        <w:rPr>
          <w:sz w:val="28"/>
          <w:lang w:eastAsia="en-US"/>
        </w:rPr>
        <w:t>избежании</w:t>
      </w:r>
      <w:proofErr w:type="spellEnd"/>
      <w:r w:rsidR="00C82C90" w:rsidRPr="00E1585A">
        <w:rPr>
          <w:sz w:val="28"/>
          <w:lang w:eastAsia="en-US"/>
        </w:rPr>
        <w:t xml:space="preserve"> двойного налогообложения (</w:t>
      </w:r>
      <w:proofErr w:type="spellStart"/>
      <w:r w:rsidR="00C82C90" w:rsidRPr="00E1585A">
        <w:rPr>
          <w:sz w:val="28"/>
          <w:lang w:eastAsia="en-US"/>
        </w:rPr>
        <w:t>treaty</w:t>
      </w:r>
      <w:proofErr w:type="spellEnd"/>
      <w:r w:rsidR="00C82C90" w:rsidRPr="00E1585A">
        <w:rPr>
          <w:sz w:val="28"/>
          <w:lang w:eastAsia="en-US"/>
        </w:rPr>
        <w:t xml:space="preserve"> </w:t>
      </w:r>
      <w:proofErr w:type="spellStart"/>
      <w:r w:rsidR="00C82C90" w:rsidRPr="00E1585A">
        <w:rPr>
          <w:sz w:val="28"/>
          <w:lang w:eastAsia="en-US"/>
        </w:rPr>
        <w:t>shopping</w:t>
      </w:r>
      <w:proofErr w:type="spellEnd"/>
      <w:r w:rsidR="00C82C90" w:rsidRPr="00E1585A">
        <w:rPr>
          <w:sz w:val="28"/>
          <w:lang w:eastAsia="en-US"/>
        </w:rPr>
        <w:t>)</w:t>
      </w:r>
    </w:p>
    <w:p w14:paraId="05018089" w14:textId="6C57F246" w:rsidR="003E2A36" w:rsidRPr="00E1585A" w:rsidRDefault="003E2A36"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 xml:space="preserve">Охарактеризуйте гибридные финансовые инструменты и образования в международном уклонении от уплаты налогов и способы противодействия </w:t>
      </w:r>
    </w:p>
    <w:p w14:paraId="2B3E15B5" w14:textId="77777777" w:rsidR="003E2A36" w:rsidRDefault="003E2A36" w:rsidP="003E2A36">
      <w:pPr>
        <w:pStyle w:val="a6"/>
        <w:widowControl/>
        <w:numPr>
          <w:ilvl w:val="0"/>
          <w:numId w:val="11"/>
        </w:numPr>
        <w:autoSpaceDE/>
        <w:autoSpaceDN/>
        <w:adjustRightInd/>
        <w:spacing w:after="200" w:line="276" w:lineRule="auto"/>
        <w:contextualSpacing/>
        <w:jc w:val="both"/>
        <w:rPr>
          <w:sz w:val="28"/>
          <w:lang w:eastAsia="en-US"/>
        </w:rPr>
      </w:pPr>
      <w:r>
        <w:rPr>
          <w:sz w:val="28"/>
          <w:lang w:eastAsia="en-US"/>
        </w:rPr>
        <w:t>Приведите м</w:t>
      </w:r>
      <w:r w:rsidR="00C82C90" w:rsidRPr="002E191F">
        <w:rPr>
          <w:sz w:val="28"/>
          <w:lang w:eastAsia="en-US"/>
        </w:rPr>
        <w:t xml:space="preserve">еждународные инструменты борьбы с международным </w:t>
      </w:r>
      <w:r>
        <w:rPr>
          <w:sz w:val="28"/>
          <w:lang w:eastAsia="en-US"/>
        </w:rPr>
        <w:t>у</w:t>
      </w:r>
      <w:r w:rsidR="00C82C90" w:rsidRPr="002E191F">
        <w:rPr>
          <w:sz w:val="28"/>
          <w:lang w:eastAsia="en-US"/>
        </w:rPr>
        <w:t xml:space="preserve">клонением от уплаты налогов </w:t>
      </w:r>
    </w:p>
    <w:p w14:paraId="7033F85A" w14:textId="731B87ED" w:rsidR="00C82C90" w:rsidRDefault="003E2A36" w:rsidP="003E2A36">
      <w:pPr>
        <w:pStyle w:val="a6"/>
        <w:widowControl/>
        <w:numPr>
          <w:ilvl w:val="0"/>
          <w:numId w:val="11"/>
        </w:numPr>
        <w:autoSpaceDE/>
        <w:autoSpaceDN/>
        <w:adjustRightInd/>
        <w:spacing w:after="200" w:line="276" w:lineRule="auto"/>
        <w:contextualSpacing/>
        <w:jc w:val="both"/>
        <w:rPr>
          <w:sz w:val="28"/>
          <w:lang w:eastAsia="en-US"/>
        </w:rPr>
      </w:pPr>
      <w:r>
        <w:rPr>
          <w:sz w:val="28"/>
          <w:lang w:eastAsia="en-US"/>
        </w:rPr>
        <w:t>Опишите в</w:t>
      </w:r>
      <w:r w:rsidR="00C82C90" w:rsidRPr="002E191F">
        <w:rPr>
          <w:sz w:val="28"/>
          <w:lang w:eastAsia="en-US"/>
        </w:rPr>
        <w:t>заимодействие национальных правил и международных налоговых соглашений</w:t>
      </w:r>
      <w:r>
        <w:rPr>
          <w:sz w:val="28"/>
          <w:lang w:eastAsia="en-US"/>
        </w:rPr>
        <w:t xml:space="preserve"> в области борьбы с международным уклонением от уплаты налогов</w:t>
      </w:r>
    </w:p>
    <w:p w14:paraId="7B31EC2F" w14:textId="245F7966" w:rsidR="003E2A36" w:rsidRPr="002E191F" w:rsidRDefault="003E2A36" w:rsidP="003E2A36">
      <w:pPr>
        <w:pStyle w:val="a6"/>
        <w:widowControl/>
        <w:numPr>
          <w:ilvl w:val="0"/>
          <w:numId w:val="11"/>
        </w:numPr>
        <w:autoSpaceDE/>
        <w:autoSpaceDN/>
        <w:adjustRightInd/>
        <w:spacing w:after="200" w:line="276" w:lineRule="auto"/>
        <w:contextualSpacing/>
        <w:jc w:val="both"/>
        <w:rPr>
          <w:sz w:val="28"/>
          <w:lang w:eastAsia="en-US"/>
        </w:rPr>
      </w:pPr>
      <w:r>
        <w:rPr>
          <w:sz w:val="28"/>
          <w:lang w:eastAsia="en-US"/>
        </w:rPr>
        <w:t xml:space="preserve">Опишите российские правила контролируемых иностранных компаний </w:t>
      </w:r>
    </w:p>
    <w:p w14:paraId="14CB9400" w14:textId="37A7AF38" w:rsidR="00C82C90" w:rsidRPr="001560C9" w:rsidRDefault="003E2A36" w:rsidP="00C82C90">
      <w:pPr>
        <w:pStyle w:val="a6"/>
        <w:numPr>
          <w:ilvl w:val="0"/>
          <w:numId w:val="11"/>
        </w:numPr>
        <w:tabs>
          <w:tab w:val="left" w:pos="627"/>
        </w:tabs>
        <w:adjustRightInd/>
        <w:spacing w:line="288" w:lineRule="auto"/>
        <w:contextualSpacing/>
        <w:jc w:val="both"/>
        <w:rPr>
          <w:sz w:val="28"/>
          <w:lang w:eastAsia="en-US"/>
        </w:rPr>
      </w:pPr>
      <w:r>
        <w:rPr>
          <w:sz w:val="28"/>
          <w:lang w:eastAsia="en-US"/>
        </w:rPr>
        <w:t>Приведите н</w:t>
      </w:r>
      <w:r w:rsidR="00C82C90" w:rsidRPr="001560C9">
        <w:rPr>
          <w:sz w:val="28"/>
          <w:lang w:eastAsia="en-US"/>
        </w:rPr>
        <w:t xml:space="preserve">ациональные концепции предотвращения получения налоговой выгоды от неправомерного использования налоговых льгот, предоставляемых соглашениями об </w:t>
      </w:r>
      <w:proofErr w:type="spellStart"/>
      <w:r w:rsidR="00C82C90" w:rsidRPr="001560C9">
        <w:rPr>
          <w:sz w:val="28"/>
          <w:lang w:eastAsia="en-US"/>
        </w:rPr>
        <w:t>избежании</w:t>
      </w:r>
      <w:proofErr w:type="spellEnd"/>
      <w:r w:rsidR="00C82C90" w:rsidRPr="001560C9">
        <w:rPr>
          <w:sz w:val="28"/>
          <w:lang w:eastAsia="en-US"/>
        </w:rPr>
        <w:t xml:space="preserve"> двойного налогообложения</w:t>
      </w:r>
    </w:p>
    <w:p w14:paraId="434A4F44" w14:textId="77777777" w:rsidR="008F45C3" w:rsidRDefault="003E2A36" w:rsidP="008F45C3">
      <w:pPr>
        <w:pStyle w:val="a6"/>
        <w:numPr>
          <w:ilvl w:val="0"/>
          <w:numId w:val="11"/>
        </w:numPr>
        <w:tabs>
          <w:tab w:val="left" w:pos="627"/>
        </w:tabs>
        <w:adjustRightInd/>
        <w:spacing w:line="288" w:lineRule="auto"/>
        <w:contextualSpacing/>
        <w:jc w:val="both"/>
        <w:rPr>
          <w:sz w:val="28"/>
          <w:lang w:eastAsia="en-US"/>
        </w:rPr>
      </w:pPr>
      <w:r>
        <w:rPr>
          <w:sz w:val="28"/>
          <w:lang w:eastAsia="en-US"/>
        </w:rPr>
        <w:t xml:space="preserve">Опишите процедуры </w:t>
      </w:r>
      <w:r w:rsidR="00C82C90" w:rsidRPr="00541CD0">
        <w:rPr>
          <w:sz w:val="28"/>
          <w:lang w:eastAsia="en-US"/>
        </w:rPr>
        <w:t xml:space="preserve">обмена информацией и взаимной помощи по налоговым </w:t>
      </w:r>
      <w:r w:rsidR="00C82C90" w:rsidRPr="00541CD0">
        <w:rPr>
          <w:sz w:val="28"/>
          <w:lang w:eastAsia="en-US"/>
        </w:rPr>
        <w:lastRenderedPageBreak/>
        <w:t>дела</w:t>
      </w:r>
      <w:r>
        <w:rPr>
          <w:sz w:val="28"/>
          <w:lang w:eastAsia="en-US"/>
        </w:rPr>
        <w:t>м</w:t>
      </w:r>
    </w:p>
    <w:p w14:paraId="60EA2CA4" w14:textId="193EC63B" w:rsidR="00C82C90" w:rsidRDefault="003E2A36" w:rsidP="008F45C3">
      <w:pPr>
        <w:pStyle w:val="a6"/>
        <w:numPr>
          <w:ilvl w:val="0"/>
          <w:numId w:val="11"/>
        </w:numPr>
        <w:tabs>
          <w:tab w:val="left" w:pos="627"/>
        </w:tabs>
        <w:adjustRightInd/>
        <w:spacing w:line="288" w:lineRule="auto"/>
        <w:contextualSpacing/>
        <w:jc w:val="both"/>
        <w:rPr>
          <w:sz w:val="28"/>
          <w:lang w:eastAsia="en-US"/>
        </w:rPr>
      </w:pPr>
      <w:r w:rsidRPr="008F45C3">
        <w:rPr>
          <w:sz w:val="28"/>
          <w:lang w:eastAsia="en-US"/>
        </w:rPr>
        <w:t>Опишите п</w:t>
      </w:r>
      <w:r w:rsidR="00C82C90" w:rsidRPr="008F45C3">
        <w:rPr>
          <w:sz w:val="28"/>
          <w:lang w:eastAsia="en-US"/>
        </w:rPr>
        <w:t xml:space="preserve">равила </w:t>
      </w:r>
      <w:r w:rsidR="00C82C90" w:rsidRPr="008F45C3">
        <w:rPr>
          <w:sz w:val="28"/>
          <w:lang w:val="en-US" w:eastAsia="en-US"/>
        </w:rPr>
        <w:t>Pillar</w:t>
      </w:r>
      <w:r w:rsidR="00C82C90" w:rsidRPr="008F45C3">
        <w:rPr>
          <w:sz w:val="28"/>
          <w:lang w:eastAsia="en-US"/>
        </w:rPr>
        <w:t xml:space="preserve"> 1 и </w:t>
      </w:r>
      <w:r w:rsidR="00C82C90" w:rsidRPr="008F45C3">
        <w:rPr>
          <w:sz w:val="28"/>
          <w:lang w:val="en-US" w:eastAsia="en-US"/>
        </w:rPr>
        <w:t>Pillar</w:t>
      </w:r>
      <w:r w:rsidR="00C82C90" w:rsidRPr="008F45C3">
        <w:rPr>
          <w:sz w:val="28"/>
          <w:lang w:eastAsia="en-US"/>
        </w:rPr>
        <w:t xml:space="preserve"> 2</w:t>
      </w:r>
      <w:r w:rsidRPr="008F45C3">
        <w:rPr>
          <w:sz w:val="28"/>
          <w:lang w:eastAsia="en-US"/>
        </w:rPr>
        <w:t xml:space="preserve"> </w:t>
      </w:r>
    </w:p>
    <w:p w14:paraId="18477ED5" w14:textId="1F5E755F" w:rsidR="000A2C39" w:rsidRDefault="000A2C39" w:rsidP="000A2C39">
      <w:pPr>
        <w:pStyle w:val="a6"/>
        <w:tabs>
          <w:tab w:val="left" w:pos="627"/>
        </w:tabs>
        <w:adjustRightInd/>
        <w:spacing w:line="288" w:lineRule="auto"/>
        <w:ind w:left="720"/>
        <w:contextualSpacing/>
        <w:jc w:val="both"/>
        <w:rPr>
          <w:sz w:val="28"/>
          <w:lang w:eastAsia="en-US"/>
        </w:rPr>
      </w:pPr>
    </w:p>
    <w:p w14:paraId="6A569A47" w14:textId="77777777" w:rsidR="000A2C39" w:rsidRPr="00AF0323" w:rsidRDefault="000A2C39" w:rsidP="000A2C39">
      <w:pPr>
        <w:spacing w:line="360" w:lineRule="auto"/>
        <w:ind w:firstLine="567"/>
        <w:rPr>
          <w:b/>
          <w:bCs/>
          <w:color w:val="000000" w:themeColor="text1"/>
          <w:sz w:val="28"/>
          <w:szCs w:val="28"/>
        </w:rPr>
      </w:pPr>
      <w:r w:rsidRPr="00AF0323">
        <w:rPr>
          <w:b/>
          <w:bCs/>
          <w:color w:val="000000" w:themeColor="text1"/>
          <w:sz w:val="28"/>
          <w:szCs w:val="28"/>
        </w:rPr>
        <w:t>7.3. Методические материалы, определяющие процедуры оценивания знаний, умений и владений</w:t>
      </w:r>
    </w:p>
    <w:p w14:paraId="176998D8" w14:textId="77777777" w:rsidR="000A2C39" w:rsidRPr="00AF0323" w:rsidRDefault="000A2C39" w:rsidP="000A2C39">
      <w:pPr>
        <w:spacing w:line="360" w:lineRule="auto"/>
        <w:ind w:firstLine="567"/>
        <w:rPr>
          <w:color w:val="000000" w:themeColor="text1"/>
          <w:sz w:val="28"/>
          <w:szCs w:val="28"/>
        </w:rPr>
      </w:pPr>
      <w:r w:rsidRPr="00AF0323">
        <w:rPr>
          <w:color w:val="000000" w:themeColor="text1"/>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0DDECB7" w14:textId="77777777" w:rsidR="008F45C3" w:rsidRDefault="008F45C3" w:rsidP="008F45C3">
      <w:pPr>
        <w:spacing w:line="288" w:lineRule="auto"/>
        <w:ind w:firstLine="629"/>
        <w:jc w:val="both"/>
        <w:rPr>
          <w:b/>
          <w:sz w:val="28"/>
          <w:szCs w:val="28"/>
        </w:rPr>
      </w:pPr>
    </w:p>
    <w:p w14:paraId="78A019F8" w14:textId="14CFBEF8" w:rsidR="00DF325C" w:rsidRPr="005532E3" w:rsidRDefault="00145199" w:rsidP="008F45C3">
      <w:pPr>
        <w:spacing w:line="288" w:lineRule="auto"/>
        <w:ind w:firstLine="62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2161FC48" w14:textId="7F27BC09" w:rsidR="003E2A36" w:rsidRPr="003E2A36" w:rsidRDefault="003E2A36" w:rsidP="008F45C3">
      <w:pPr>
        <w:widowControl/>
        <w:autoSpaceDE/>
        <w:autoSpaceDN/>
        <w:adjustRightInd/>
        <w:spacing w:line="288" w:lineRule="auto"/>
        <w:ind w:firstLine="629"/>
        <w:jc w:val="center"/>
        <w:rPr>
          <w:rFonts w:eastAsia="SimSun"/>
          <w:b/>
          <w:sz w:val="28"/>
          <w:szCs w:val="28"/>
        </w:rPr>
      </w:pPr>
      <w:r w:rsidRPr="003E2A36">
        <w:rPr>
          <w:rFonts w:eastAsia="SimSun"/>
          <w:b/>
          <w:sz w:val="28"/>
          <w:szCs w:val="28"/>
        </w:rPr>
        <w:t>Нормативно-правовые акты:</w:t>
      </w:r>
    </w:p>
    <w:p w14:paraId="47181F96" w14:textId="77777777" w:rsidR="003E2A36" w:rsidRPr="003E2A36" w:rsidRDefault="003E2A36" w:rsidP="008F45C3">
      <w:pPr>
        <w:keepNext/>
        <w:keepLines/>
        <w:widowControl/>
        <w:autoSpaceDE/>
        <w:autoSpaceDN/>
        <w:adjustRightInd/>
        <w:spacing w:line="288" w:lineRule="auto"/>
        <w:ind w:firstLine="629"/>
        <w:jc w:val="both"/>
        <w:outlineLvl w:val="1"/>
        <w:rPr>
          <w:rFonts w:cs="Shruti"/>
          <w:b/>
          <w:bCs/>
          <w:sz w:val="28"/>
          <w:szCs w:val="26"/>
          <w:lang w:eastAsia="en-US"/>
        </w:rPr>
      </w:pPr>
      <w:bookmarkStart w:id="18" w:name="_Toc116544399"/>
      <w:r w:rsidRPr="003E2A36">
        <w:rPr>
          <w:rFonts w:cs="Shruti"/>
          <w:b/>
          <w:bCs/>
          <w:sz w:val="28"/>
          <w:szCs w:val="26"/>
          <w:lang w:eastAsia="en-US"/>
        </w:rPr>
        <w:t>8.1. Международные соглашения (договоры) и иные правовые документы России и зарубежных юрисдикций</w:t>
      </w:r>
      <w:bookmarkEnd w:id="18"/>
    </w:p>
    <w:p w14:paraId="038097A3" w14:textId="77777777" w:rsidR="003E2A36" w:rsidRPr="003E2A36" w:rsidRDefault="003E2A36" w:rsidP="008F45C3">
      <w:pPr>
        <w:widowControl/>
        <w:autoSpaceDE/>
        <w:autoSpaceDN/>
        <w:adjustRightInd/>
        <w:spacing w:line="288" w:lineRule="auto"/>
        <w:ind w:firstLine="629"/>
        <w:jc w:val="both"/>
        <w:rPr>
          <w:sz w:val="28"/>
          <w:szCs w:val="28"/>
        </w:rPr>
      </w:pPr>
      <w:r w:rsidRPr="003E2A36">
        <w:rPr>
          <w:sz w:val="28"/>
          <w:szCs w:val="28"/>
        </w:rPr>
        <w:t xml:space="preserve">1. Международные соглашения Российской Федерации об </w:t>
      </w:r>
      <w:proofErr w:type="spellStart"/>
      <w:r w:rsidRPr="003E2A36">
        <w:rPr>
          <w:sz w:val="28"/>
          <w:szCs w:val="28"/>
        </w:rPr>
        <w:t>избежании</w:t>
      </w:r>
      <w:proofErr w:type="spellEnd"/>
      <w:r w:rsidRPr="003E2A36">
        <w:rPr>
          <w:sz w:val="28"/>
          <w:szCs w:val="28"/>
        </w:rPr>
        <w:t xml:space="preserve"> двойного налогообложения с другими государствами</w:t>
      </w:r>
    </w:p>
    <w:p w14:paraId="7745E908" w14:textId="77777777" w:rsidR="003E2A36" w:rsidRPr="003E2A36" w:rsidRDefault="003E2A36" w:rsidP="003E2A36">
      <w:pPr>
        <w:widowControl/>
        <w:autoSpaceDE/>
        <w:autoSpaceDN/>
        <w:adjustRightInd/>
        <w:spacing w:line="288" w:lineRule="auto"/>
        <w:ind w:firstLine="709"/>
        <w:jc w:val="both"/>
        <w:rPr>
          <w:sz w:val="28"/>
          <w:szCs w:val="28"/>
          <w:lang w:val="en-US"/>
        </w:rPr>
      </w:pPr>
      <w:r w:rsidRPr="003E2A36">
        <w:rPr>
          <w:sz w:val="28"/>
          <w:szCs w:val="28"/>
          <w:lang w:val="en-US"/>
        </w:rPr>
        <w:t xml:space="preserve">2. </w:t>
      </w:r>
      <w:r w:rsidRPr="003E2A36">
        <w:rPr>
          <w:iCs/>
          <w:sz w:val="28"/>
          <w:szCs w:val="28"/>
          <w:lang w:val="en-US"/>
        </w:rPr>
        <w:t>Vienna Convention on the Law of Treaties</w:t>
      </w:r>
      <w:r w:rsidRPr="003E2A36">
        <w:rPr>
          <w:sz w:val="28"/>
          <w:szCs w:val="28"/>
          <w:lang w:val="en-US"/>
        </w:rPr>
        <w:t> (23 May 1969), Treaties IBFD.</w:t>
      </w:r>
    </w:p>
    <w:p w14:paraId="5009C72D" w14:textId="77777777" w:rsidR="003E2A36" w:rsidRPr="003E2A36" w:rsidRDefault="003E2A36" w:rsidP="003E2A36">
      <w:pPr>
        <w:widowControl/>
        <w:autoSpaceDE/>
        <w:autoSpaceDN/>
        <w:adjustRightInd/>
        <w:spacing w:line="288" w:lineRule="auto"/>
        <w:ind w:firstLine="709"/>
        <w:jc w:val="both"/>
        <w:rPr>
          <w:color w:val="000000"/>
          <w:sz w:val="28"/>
          <w:szCs w:val="28"/>
          <w:lang w:val="en-US"/>
        </w:rPr>
      </w:pPr>
      <w:r w:rsidRPr="003E2A36">
        <w:rPr>
          <w:color w:val="000000"/>
          <w:sz w:val="28"/>
          <w:szCs w:val="28"/>
          <w:lang w:val="en-US"/>
        </w:rPr>
        <w:t xml:space="preserve">3. Multilateral </w:t>
      </w:r>
      <w:hyperlink r:id="rId11" w:history="1">
        <w:r w:rsidRPr="003E2A36">
          <w:rPr>
            <w:color w:val="000000"/>
            <w:sz w:val="28"/>
            <w:szCs w:val="28"/>
            <w:lang w:val="en-US"/>
          </w:rPr>
          <w:t>Convention</w:t>
        </w:r>
      </w:hyperlink>
      <w:r w:rsidRPr="003E2A36">
        <w:rPr>
          <w:color w:val="000000"/>
          <w:sz w:val="28"/>
          <w:szCs w:val="28"/>
          <w:lang w:val="en-US"/>
        </w:rPr>
        <w:t xml:space="preserve"> to Implement Tax Treaty Related Measures to Prevent Base Erosion and Profit Shifting (MLI). </w:t>
      </w:r>
      <w:r w:rsidRPr="003E2A36">
        <w:rPr>
          <w:color w:val="000000"/>
          <w:sz w:val="28"/>
          <w:szCs w:val="28"/>
        </w:rPr>
        <w:t xml:space="preserve">URL: http://www.oecd-ilibrary.org/docserver/download/2315401e.pdf?expires=1464613318&amp;id=id&amp;accname=guest&amp;checksum=BE459A70FD57062D024608062A23256A (дата обращения: 11.03.2021). Ратифицирована Федеральным </w:t>
      </w:r>
      <w:hyperlink r:id="rId12" w:history="1">
        <w:r w:rsidRPr="003E2A36">
          <w:rPr>
            <w:color w:val="000000"/>
            <w:sz w:val="28"/>
            <w:szCs w:val="28"/>
          </w:rPr>
          <w:t>законом</w:t>
        </w:r>
      </w:hyperlink>
      <w:r w:rsidRPr="003E2A36">
        <w:rPr>
          <w:color w:val="000000"/>
          <w:sz w:val="28"/>
          <w:szCs w:val="28"/>
        </w:rPr>
        <w:t xml:space="preserve"> от 1 мая 2019 г. N 79-ФЗ «О ратификации многосторонней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 // СЗ РФ. 2019. </w:t>
      </w:r>
      <w:r w:rsidRPr="003E2A36">
        <w:rPr>
          <w:color w:val="000000"/>
          <w:sz w:val="28"/>
          <w:szCs w:val="28"/>
          <w:lang w:val="en-US"/>
        </w:rPr>
        <w:t xml:space="preserve">N 18. </w:t>
      </w:r>
      <w:proofErr w:type="spellStart"/>
      <w:r w:rsidRPr="003E2A36">
        <w:rPr>
          <w:color w:val="000000"/>
          <w:sz w:val="28"/>
          <w:szCs w:val="28"/>
        </w:rPr>
        <w:t>Ст</w:t>
      </w:r>
      <w:proofErr w:type="spellEnd"/>
      <w:r w:rsidRPr="003E2A36">
        <w:rPr>
          <w:color w:val="000000"/>
          <w:sz w:val="28"/>
          <w:szCs w:val="28"/>
          <w:lang w:val="en-US"/>
        </w:rPr>
        <w:t>. 2203.</w:t>
      </w:r>
    </w:p>
    <w:p w14:paraId="222AD926" w14:textId="77777777" w:rsidR="003E2A36" w:rsidRPr="003E2A36" w:rsidRDefault="003E2A36" w:rsidP="003E2A36">
      <w:pPr>
        <w:keepNext/>
        <w:keepLines/>
        <w:widowControl/>
        <w:autoSpaceDE/>
        <w:autoSpaceDN/>
        <w:adjustRightInd/>
        <w:spacing w:line="259" w:lineRule="auto"/>
        <w:ind w:firstLine="709"/>
        <w:jc w:val="both"/>
        <w:outlineLvl w:val="1"/>
        <w:rPr>
          <w:rFonts w:eastAsia="SimSun" w:cs="Shruti"/>
          <w:b/>
          <w:bCs/>
          <w:sz w:val="28"/>
          <w:szCs w:val="26"/>
          <w:lang w:val="en-US" w:eastAsia="en-US"/>
        </w:rPr>
      </w:pPr>
      <w:bookmarkStart w:id="19" w:name="_Toc116544400"/>
      <w:r w:rsidRPr="003E2A36">
        <w:rPr>
          <w:rFonts w:eastAsia="SimSun" w:cs="Shruti"/>
          <w:b/>
          <w:bCs/>
          <w:sz w:val="28"/>
          <w:szCs w:val="26"/>
          <w:lang w:val="en-US" w:eastAsia="en-US"/>
        </w:rPr>
        <w:t xml:space="preserve">8.2. </w:t>
      </w:r>
      <w:r w:rsidRPr="003E2A36">
        <w:rPr>
          <w:rFonts w:eastAsia="SimSun" w:cs="Shruti"/>
          <w:b/>
          <w:bCs/>
          <w:sz w:val="28"/>
          <w:szCs w:val="26"/>
          <w:lang w:eastAsia="en-US"/>
        </w:rPr>
        <w:t>Документы</w:t>
      </w:r>
      <w:r w:rsidRPr="003E2A36">
        <w:rPr>
          <w:rFonts w:eastAsia="SimSun" w:cs="Shruti"/>
          <w:b/>
          <w:bCs/>
          <w:sz w:val="28"/>
          <w:szCs w:val="26"/>
          <w:lang w:val="en-US" w:eastAsia="en-US"/>
        </w:rPr>
        <w:t xml:space="preserve"> </w:t>
      </w:r>
      <w:r w:rsidRPr="003E2A36">
        <w:rPr>
          <w:rFonts w:eastAsia="SimSun" w:cs="Shruti"/>
          <w:b/>
          <w:bCs/>
          <w:sz w:val="28"/>
          <w:szCs w:val="26"/>
          <w:lang w:eastAsia="en-US"/>
        </w:rPr>
        <w:t>ОЭСР</w:t>
      </w:r>
      <w:bookmarkEnd w:id="19"/>
    </w:p>
    <w:p w14:paraId="60D94B70" w14:textId="77777777" w:rsidR="003E2A36" w:rsidRPr="003E2A36" w:rsidRDefault="003E2A36" w:rsidP="003E2A36">
      <w:pPr>
        <w:widowControl/>
        <w:autoSpaceDE/>
        <w:autoSpaceDN/>
        <w:adjustRightInd/>
        <w:spacing w:line="276" w:lineRule="auto"/>
        <w:ind w:firstLine="709"/>
        <w:jc w:val="both"/>
        <w:rPr>
          <w:rFonts w:eastAsia="SimSun"/>
          <w:color w:val="000000"/>
          <w:sz w:val="28"/>
          <w:szCs w:val="28"/>
          <w:lang w:val="en-US" w:eastAsia="en-US"/>
        </w:rPr>
      </w:pPr>
      <w:r w:rsidRPr="003E2A36">
        <w:rPr>
          <w:rFonts w:eastAsia="SimSun"/>
          <w:iCs/>
          <w:color w:val="000000"/>
          <w:sz w:val="28"/>
          <w:szCs w:val="28"/>
          <w:lang w:val="en-US" w:eastAsia="en-US"/>
        </w:rPr>
        <w:t xml:space="preserve">1. </w:t>
      </w:r>
      <w:hyperlink r:id="rId13" w:tgtFrame="_blank" w:history="1">
        <w:r w:rsidRPr="003E2A36">
          <w:rPr>
            <w:rFonts w:eastAsia="SimSun"/>
            <w:iCs/>
            <w:color w:val="000000"/>
            <w:sz w:val="28"/>
            <w:szCs w:val="28"/>
            <w:lang w:val="en-US" w:eastAsia="en-US"/>
          </w:rPr>
          <w:t>OECD Model Tax Convention on Income and on Capital</w:t>
        </w:r>
      </w:hyperlink>
      <w:r w:rsidRPr="003E2A36">
        <w:rPr>
          <w:rFonts w:eastAsia="SimSun"/>
          <w:color w:val="000000"/>
          <w:sz w:val="28"/>
          <w:szCs w:val="28"/>
          <w:lang w:val="en-US" w:eastAsia="en-US"/>
        </w:rPr>
        <w:t> (2017), Models IBFD.</w:t>
      </w:r>
    </w:p>
    <w:p w14:paraId="0B2FF037" w14:textId="77777777" w:rsidR="003E2A36" w:rsidRPr="003E2A36" w:rsidRDefault="003E2A36" w:rsidP="003E2A36">
      <w:pPr>
        <w:widowControl/>
        <w:autoSpaceDE/>
        <w:autoSpaceDN/>
        <w:adjustRightInd/>
        <w:spacing w:line="276" w:lineRule="auto"/>
        <w:ind w:firstLine="709"/>
        <w:jc w:val="both"/>
        <w:rPr>
          <w:rFonts w:eastAsia="SimSun"/>
          <w:color w:val="000000"/>
          <w:sz w:val="28"/>
          <w:szCs w:val="28"/>
          <w:lang w:val="en-US" w:eastAsia="en-US"/>
        </w:rPr>
      </w:pPr>
      <w:r w:rsidRPr="003E2A36">
        <w:rPr>
          <w:rFonts w:eastAsia="SimSun"/>
          <w:color w:val="000000"/>
          <w:sz w:val="28"/>
          <w:szCs w:val="28"/>
          <w:lang w:val="en-US" w:eastAsia="en-US"/>
        </w:rPr>
        <w:t xml:space="preserve">2. OECD, Tax Challenges Arising from </w:t>
      </w:r>
      <w:proofErr w:type="spellStart"/>
      <w:r w:rsidRPr="003E2A36">
        <w:rPr>
          <w:rFonts w:eastAsia="SimSun"/>
          <w:color w:val="000000"/>
          <w:sz w:val="28"/>
          <w:szCs w:val="28"/>
          <w:lang w:val="en-US" w:eastAsia="en-US"/>
        </w:rPr>
        <w:t>Digitalisation</w:t>
      </w:r>
      <w:proofErr w:type="spellEnd"/>
      <w:r w:rsidRPr="003E2A36">
        <w:rPr>
          <w:rFonts w:eastAsia="SimSun"/>
          <w:color w:val="000000"/>
          <w:sz w:val="28"/>
          <w:szCs w:val="28"/>
          <w:lang w:val="en-US" w:eastAsia="en-US"/>
        </w:rPr>
        <w:t xml:space="preserve"> - Interim Report 2018. URL: </w:t>
      </w:r>
      <w:hyperlink r:id="rId14" w:history="1">
        <w:r w:rsidRPr="003E2A36">
          <w:rPr>
            <w:rFonts w:eastAsia="SimSun"/>
            <w:color w:val="0000FF"/>
            <w:sz w:val="28"/>
            <w:szCs w:val="28"/>
            <w:u w:val="single"/>
            <w:lang w:val="en-US" w:eastAsia="en-US"/>
          </w:rPr>
          <w:t>https://dx.doi.org/10.1787/9789264293083-en</w:t>
        </w:r>
      </w:hyperlink>
      <w:r w:rsidRPr="003E2A36">
        <w:rPr>
          <w:rFonts w:eastAsia="SimSun"/>
          <w:color w:val="000000"/>
          <w:sz w:val="28"/>
          <w:szCs w:val="28"/>
          <w:lang w:val="en-US" w:eastAsia="en-US"/>
        </w:rPr>
        <w:t xml:space="preserve"> </w:t>
      </w:r>
    </w:p>
    <w:p w14:paraId="491F305E" w14:textId="77777777" w:rsidR="003E2A36" w:rsidRPr="003E2A36" w:rsidRDefault="003E2A36" w:rsidP="003E2A36">
      <w:pPr>
        <w:widowControl/>
        <w:autoSpaceDE/>
        <w:autoSpaceDN/>
        <w:adjustRightInd/>
        <w:spacing w:line="276" w:lineRule="auto"/>
        <w:ind w:firstLine="709"/>
        <w:jc w:val="both"/>
        <w:rPr>
          <w:rFonts w:eastAsia="SimSun"/>
          <w:color w:val="000000"/>
          <w:sz w:val="28"/>
          <w:szCs w:val="28"/>
          <w:lang w:val="en-US" w:eastAsia="en-US"/>
        </w:rPr>
      </w:pPr>
      <w:r w:rsidRPr="003E2A36">
        <w:rPr>
          <w:rFonts w:eastAsia="SimSun"/>
          <w:color w:val="000000"/>
          <w:sz w:val="28"/>
          <w:szCs w:val="28"/>
          <w:lang w:val="en-US" w:eastAsia="en-US"/>
        </w:rPr>
        <w:t>3. OECD, </w:t>
      </w:r>
      <w:r w:rsidRPr="003E2A36">
        <w:rPr>
          <w:rFonts w:eastAsia="SimSun"/>
          <w:i/>
          <w:iCs/>
          <w:color w:val="000000"/>
          <w:sz w:val="28"/>
          <w:szCs w:val="28"/>
          <w:lang w:val="en-US" w:eastAsia="en-US"/>
        </w:rPr>
        <w:t>Action Plan on Base Erosion and Profit Shifting</w:t>
      </w:r>
      <w:r w:rsidRPr="003E2A36">
        <w:rPr>
          <w:rFonts w:eastAsia="SimSun"/>
          <w:color w:val="000000"/>
          <w:sz w:val="28"/>
          <w:szCs w:val="28"/>
          <w:lang w:val="en-US" w:eastAsia="en-US"/>
        </w:rPr>
        <w:t> (OECD 2013), International Organizations’ Documentation IBFD, also available at </w:t>
      </w:r>
      <w:hyperlink r:id="rId15" w:tgtFrame="_blank" w:history="1">
        <w:r w:rsidRPr="003E2A36">
          <w:rPr>
            <w:rFonts w:eastAsia="SimSun"/>
            <w:color w:val="0000FF"/>
            <w:sz w:val="28"/>
            <w:szCs w:val="28"/>
            <w:u w:val="single"/>
            <w:lang w:val="en-US" w:eastAsia="en-US"/>
          </w:rPr>
          <w:t>www.oecd.org/ctp/BEPSActionPlan.pdf</w:t>
        </w:r>
      </w:hyperlink>
      <w:r w:rsidRPr="003E2A36">
        <w:rPr>
          <w:rFonts w:eastAsia="SimSun"/>
          <w:color w:val="000000"/>
          <w:sz w:val="28"/>
          <w:szCs w:val="28"/>
          <w:lang w:val="en-US" w:eastAsia="en-US"/>
        </w:rPr>
        <w:t> and OECD, Addressing Base Erosion and Profit Shifting (OECD 2013), International Organizations’ Documentation IBFD, also available at </w:t>
      </w:r>
      <w:hyperlink r:id="rId16" w:tgtFrame="_blank" w:history="1">
        <w:r w:rsidRPr="003E2A36">
          <w:rPr>
            <w:rFonts w:eastAsia="SimSun"/>
            <w:color w:val="0000FF"/>
            <w:sz w:val="28"/>
            <w:szCs w:val="28"/>
            <w:u w:val="single"/>
            <w:lang w:val="en-US" w:eastAsia="en-US"/>
          </w:rPr>
          <w:t>www.oecd.org/tax/beps.htm</w:t>
        </w:r>
      </w:hyperlink>
      <w:r w:rsidRPr="003E2A36">
        <w:rPr>
          <w:rFonts w:eastAsia="SimSun"/>
          <w:color w:val="000000"/>
          <w:sz w:val="28"/>
          <w:szCs w:val="28"/>
          <w:lang w:val="en-US" w:eastAsia="en-US"/>
        </w:rPr>
        <w:t>.</w:t>
      </w:r>
    </w:p>
    <w:p w14:paraId="4C8F5D71" w14:textId="77777777" w:rsidR="003E2A36" w:rsidRPr="003E2A36" w:rsidRDefault="003E2A36" w:rsidP="003E2A36">
      <w:pPr>
        <w:widowControl/>
        <w:autoSpaceDE/>
        <w:autoSpaceDN/>
        <w:adjustRightInd/>
        <w:spacing w:line="276" w:lineRule="auto"/>
        <w:ind w:firstLine="709"/>
        <w:jc w:val="both"/>
        <w:rPr>
          <w:rFonts w:eastAsia="SimSun"/>
          <w:color w:val="000000"/>
          <w:sz w:val="28"/>
          <w:szCs w:val="28"/>
          <w:lang w:val="pl-PL" w:eastAsia="en-US"/>
        </w:rPr>
      </w:pPr>
      <w:r w:rsidRPr="003E2A36">
        <w:rPr>
          <w:rFonts w:eastAsia="SimSun"/>
          <w:color w:val="000000"/>
          <w:sz w:val="28"/>
          <w:szCs w:val="28"/>
          <w:lang w:val="en-US" w:eastAsia="en-US"/>
        </w:rPr>
        <w:lastRenderedPageBreak/>
        <w:t xml:space="preserve">4. OECD. Addressing the Tax Challenges of the </w:t>
      </w:r>
      <w:proofErr w:type="spellStart"/>
      <w:r w:rsidRPr="003E2A36">
        <w:rPr>
          <w:rFonts w:eastAsia="SimSun"/>
          <w:color w:val="000000"/>
          <w:sz w:val="28"/>
          <w:szCs w:val="28"/>
          <w:lang w:val="en-US" w:eastAsia="en-US"/>
        </w:rPr>
        <w:t>Digitalisation</w:t>
      </w:r>
      <w:proofErr w:type="spellEnd"/>
      <w:r w:rsidRPr="003E2A36">
        <w:rPr>
          <w:rFonts w:eastAsia="SimSun"/>
          <w:color w:val="000000"/>
          <w:sz w:val="28"/>
          <w:szCs w:val="28"/>
          <w:lang w:val="en-US" w:eastAsia="en-US"/>
        </w:rPr>
        <w:t xml:space="preserve"> of the Economy (2019). </w:t>
      </w:r>
      <w:r w:rsidRPr="003E2A36">
        <w:rPr>
          <w:rFonts w:eastAsia="SimSun"/>
          <w:color w:val="000000"/>
          <w:sz w:val="28"/>
          <w:szCs w:val="28"/>
          <w:lang w:val="pl-PL" w:eastAsia="en-US"/>
        </w:rPr>
        <w:t xml:space="preserve">URL: </w:t>
      </w:r>
      <w:r w:rsidR="003113E8">
        <w:fldChar w:fldCharType="begin"/>
      </w:r>
      <w:r w:rsidR="003113E8" w:rsidRPr="003113E8">
        <w:rPr>
          <w:lang w:val="en-US"/>
        </w:rPr>
        <w:instrText xml:space="preserve"> HYPERLINK "https://www.oecd.org/tax/beps/public-consultation-document-addressing-the-tax-chal</w:instrText>
      </w:r>
      <w:r w:rsidR="003113E8" w:rsidRPr="003113E8">
        <w:rPr>
          <w:lang w:val="en-US"/>
        </w:rPr>
        <w:instrText xml:space="preserve">lenges-of-the-digitalisation-of-the-economy.pdf" </w:instrText>
      </w:r>
      <w:r w:rsidR="003113E8">
        <w:fldChar w:fldCharType="separate"/>
      </w:r>
      <w:r w:rsidRPr="003E2A36">
        <w:rPr>
          <w:rFonts w:eastAsia="SimSun"/>
          <w:color w:val="0000FF"/>
          <w:sz w:val="28"/>
          <w:szCs w:val="28"/>
          <w:u w:val="single"/>
          <w:lang w:val="pl-PL" w:eastAsia="en-US"/>
        </w:rPr>
        <w:t>https://www.oecd.org/tax/beps/public-consultation-document-addressing-the-tax-challenges-of-the-digitalisation-of-the-economy.pdf</w:t>
      </w:r>
      <w:r w:rsidR="003113E8">
        <w:rPr>
          <w:rFonts w:eastAsia="SimSun"/>
          <w:color w:val="0000FF"/>
          <w:sz w:val="28"/>
          <w:szCs w:val="28"/>
          <w:u w:val="single"/>
          <w:lang w:val="pl-PL" w:eastAsia="en-US"/>
        </w:rPr>
        <w:fldChar w:fldCharType="end"/>
      </w:r>
      <w:r w:rsidRPr="003E2A36">
        <w:rPr>
          <w:rFonts w:eastAsia="SimSun"/>
          <w:color w:val="000000"/>
          <w:sz w:val="28"/>
          <w:szCs w:val="28"/>
          <w:lang w:val="pl-PL" w:eastAsia="en-US"/>
        </w:rPr>
        <w:t xml:space="preserve"> </w:t>
      </w:r>
    </w:p>
    <w:p w14:paraId="330082FB" w14:textId="77777777" w:rsidR="003E2A36" w:rsidRPr="003E2A36" w:rsidRDefault="003E2A36" w:rsidP="003E2A36">
      <w:pPr>
        <w:widowControl/>
        <w:autoSpaceDE/>
        <w:autoSpaceDN/>
        <w:adjustRightInd/>
        <w:spacing w:line="276" w:lineRule="auto"/>
        <w:ind w:firstLine="709"/>
        <w:jc w:val="both"/>
        <w:rPr>
          <w:rFonts w:eastAsia="SimSun"/>
          <w:color w:val="000000"/>
          <w:sz w:val="28"/>
          <w:szCs w:val="28"/>
          <w:lang w:val="en-US" w:eastAsia="en-US"/>
        </w:rPr>
      </w:pPr>
      <w:r w:rsidRPr="003E2A36">
        <w:rPr>
          <w:rFonts w:eastAsia="SimSun"/>
          <w:color w:val="000000"/>
          <w:sz w:val="28"/>
          <w:szCs w:val="28"/>
          <w:lang w:val="en-US" w:eastAsia="en-US"/>
        </w:rPr>
        <w:t xml:space="preserve">5. OECD (2020). Tax Challenges Arising from </w:t>
      </w:r>
      <w:proofErr w:type="spellStart"/>
      <w:r w:rsidRPr="003E2A36">
        <w:rPr>
          <w:rFonts w:eastAsia="SimSun"/>
          <w:color w:val="000000"/>
          <w:sz w:val="28"/>
          <w:szCs w:val="28"/>
          <w:lang w:val="en-US" w:eastAsia="en-US"/>
        </w:rPr>
        <w:t>Digitalisation</w:t>
      </w:r>
      <w:proofErr w:type="spellEnd"/>
      <w:r w:rsidRPr="003E2A36">
        <w:rPr>
          <w:rFonts w:eastAsia="SimSun"/>
          <w:color w:val="000000"/>
          <w:sz w:val="28"/>
          <w:szCs w:val="28"/>
          <w:lang w:val="en-US" w:eastAsia="en-US"/>
        </w:rPr>
        <w:t xml:space="preserve"> - Report on Pillar One Blueprint: Inclusive Framework on BEPS, OECD/G20 Base Erosion and Profit Shifting Project. OECD Publishing. Paris. URL: </w:t>
      </w:r>
      <w:hyperlink r:id="rId17" w:history="1">
        <w:r w:rsidRPr="003E2A36">
          <w:rPr>
            <w:rFonts w:eastAsia="SimSun"/>
            <w:color w:val="0000FF"/>
            <w:sz w:val="28"/>
            <w:szCs w:val="28"/>
            <w:u w:val="single"/>
            <w:lang w:val="en-US" w:eastAsia="en-US"/>
          </w:rPr>
          <w:t>https://doi.org/10.1787/beba0634-en</w:t>
        </w:r>
      </w:hyperlink>
      <w:r w:rsidRPr="003E2A36">
        <w:rPr>
          <w:rFonts w:eastAsia="SimSun"/>
          <w:color w:val="000000"/>
          <w:sz w:val="28"/>
          <w:szCs w:val="28"/>
          <w:lang w:val="en-US" w:eastAsia="en-US"/>
        </w:rPr>
        <w:t xml:space="preserve"> </w:t>
      </w:r>
    </w:p>
    <w:p w14:paraId="35ADA33D" w14:textId="77777777" w:rsidR="003E2A36" w:rsidRPr="003E2A36" w:rsidRDefault="003E2A36" w:rsidP="003E2A36">
      <w:pPr>
        <w:widowControl/>
        <w:autoSpaceDE/>
        <w:autoSpaceDN/>
        <w:adjustRightInd/>
        <w:spacing w:line="276" w:lineRule="auto"/>
        <w:ind w:firstLine="709"/>
        <w:jc w:val="both"/>
        <w:rPr>
          <w:rFonts w:eastAsia="SimSun"/>
          <w:color w:val="000000"/>
          <w:sz w:val="28"/>
          <w:szCs w:val="28"/>
          <w:lang w:val="en-US" w:eastAsia="en-US"/>
        </w:rPr>
      </w:pPr>
      <w:r w:rsidRPr="003E2A36">
        <w:rPr>
          <w:rFonts w:eastAsia="SimSun"/>
          <w:color w:val="000000"/>
          <w:sz w:val="28"/>
          <w:szCs w:val="28"/>
          <w:lang w:val="en-US" w:eastAsia="en-US"/>
        </w:rPr>
        <w:t xml:space="preserve">6. OECD (2021), International Compliance Assurance </w:t>
      </w:r>
      <w:proofErr w:type="spellStart"/>
      <w:r w:rsidRPr="003E2A36">
        <w:rPr>
          <w:rFonts w:eastAsia="SimSun"/>
          <w:color w:val="000000"/>
          <w:sz w:val="28"/>
          <w:szCs w:val="28"/>
          <w:lang w:val="en-US" w:eastAsia="en-US"/>
        </w:rPr>
        <w:t>Programme</w:t>
      </w:r>
      <w:proofErr w:type="spellEnd"/>
      <w:r w:rsidRPr="003E2A36">
        <w:rPr>
          <w:rFonts w:eastAsia="SimSun"/>
          <w:color w:val="000000"/>
          <w:sz w:val="28"/>
          <w:szCs w:val="28"/>
          <w:lang w:val="en-US" w:eastAsia="en-US"/>
        </w:rPr>
        <w:t xml:space="preserve"> - Handbook for tax administrations and MNE groups. OECD. Paris. URL: </w:t>
      </w:r>
      <w:hyperlink r:id="rId18" w:history="1">
        <w:r w:rsidRPr="003E2A36">
          <w:rPr>
            <w:rFonts w:eastAsia="SimSun"/>
            <w:color w:val="0000FF"/>
            <w:sz w:val="28"/>
            <w:szCs w:val="28"/>
            <w:u w:val="single"/>
            <w:lang w:val="en-US" w:eastAsia="en-US"/>
          </w:rPr>
          <w:t>http://www.oecd.org/tax/forum-on-tax-administration/publications-and-products/international-compliance-assuranceprogramme-handbook-for-tax-administrations-and-mne-groups.htm</w:t>
        </w:r>
      </w:hyperlink>
      <w:r w:rsidRPr="003E2A36">
        <w:rPr>
          <w:rFonts w:eastAsia="SimSun"/>
          <w:color w:val="000000"/>
          <w:sz w:val="28"/>
          <w:szCs w:val="28"/>
          <w:lang w:val="en-US" w:eastAsia="en-US"/>
        </w:rPr>
        <w:t xml:space="preserve"> </w:t>
      </w:r>
    </w:p>
    <w:p w14:paraId="615C1CA5" w14:textId="77777777" w:rsidR="003E2A36" w:rsidRPr="003E2A36" w:rsidRDefault="003E2A36" w:rsidP="003E2A36">
      <w:pPr>
        <w:widowControl/>
        <w:autoSpaceDE/>
        <w:autoSpaceDN/>
        <w:adjustRightInd/>
        <w:spacing w:line="276" w:lineRule="auto"/>
        <w:ind w:firstLine="709"/>
        <w:jc w:val="both"/>
        <w:rPr>
          <w:rFonts w:eastAsia="SimSun"/>
          <w:color w:val="000000"/>
          <w:sz w:val="28"/>
          <w:szCs w:val="28"/>
          <w:lang w:val="fr-FR" w:eastAsia="en-US"/>
        </w:rPr>
      </w:pPr>
      <w:r w:rsidRPr="003E2A36">
        <w:rPr>
          <w:rFonts w:eastAsia="SimSun"/>
          <w:color w:val="000000"/>
          <w:sz w:val="28"/>
          <w:szCs w:val="28"/>
          <w:lang w:val="en-US" w:eastAsia="en-US"/>
        </w:rPr>
        <w:t xml:space="preserve">7. OECD (2020). Tax Administration 3.0: The Digital Transformation of Tax Administration, OECD. </w:t>
      </w:r>
      <w:r w:rsidRPr="003E2A36">
        <w:rPr>
          <w:rFonts w:eastAsia="SimSun"/>
          <w:color w:val="000000"/>
          <w:sz w:val="28"/>
          <w:szCs w:val="28"/>
          <w:lang w:val="fr-FR" w:eastAsia="en-US"/>
        </w:rPr>
        <w:t xml:space="preserve">Paris. URL: </w:t>
      </w:r>
      <w:r w:rsidR="003113E8">
        <w:fldChar w:fldCharType="begin"/>
      </w:r>
      <w:r w:rsidR="003113E8" w:rsidRPr="003113E8">
        <w:rPr>
          <w:lang w:val="en-US"/>
        </w:rPr>
        <w:instrText xml:space="preserve"> HYPERLINK "http://www.oecd.org/tax/forum-on-tax-administration/publications-and-products/tax-administration-3-0-the-digital-transformation-of-tax</w:instrText>
      </w:r>
      <w:r w:rsidR="003113E8" w:rsidRPr="003113E8">
        <w:rPr>
          <w:lang w:val="en-US"/>
        </w:rPr>
        <w:instrText xml:space="preserve">-administration.htm" </w:instrText>
      </w:r>
      <w:r w:rsidR="003113E8">
        <w:fldChar w:fldCharType="separate"/>
      </w:r>
      <w:r w:rsidRPr="003E2A36">
        <w:rPr>
          <w:rFonts w:eastAsia="SimSun"/>
          <w:color w:val="0000FF"/>
          <w:sz w:val="28"/>
          <w:szCs w:val="28"/>
          <w:u w:val="single"/>
          <w:lang w:val="fr-FR" w:eastAsia="en-US"/>
        </w:rPr>
        <w:t>http://www.oecd.org/tax/forum-on-tax-administration/publications-and-products/tax-administration-3-0-the-digital-transformation-of-tax-administration.htm</w:t>
      </w:r>
      <w:r w:rsidR="003113E8">
        <w:rPr>
          <w:rFonts w:eastAsia="SimSun"/>
          <w:color w:val="0000FF"/>
          <w:sz w:val="28"/>
          <w:szCs w:val="28"/>
          <w:u w:val="single"/>
          <w:lang w:val="fr-FR" w:eastAsia="en-US"/>
        </w:rPr>
        <w:fldChar w:fldCharType="end"/>
      </w:r>
      <w:r w:rsidRPr="003E2A36">
        <w:rPr>
          <w:rFonts w:eastAsia="SimSun"/>
          <w:color w:val="000000"/>
          <w:sz w:val="28"/>
          <w:szCs w:val="28"/>
          <w:lang w:val="fr-FR" w:eastAsia="en-US"/>
        </w:rPr>
        <w:t xml:space="preserve"> </w:t>
      </w:r>
    </w:p>
    <w:p w14:paraId="25C3DCB4" w14:textId="77777777" w:rsidR="003E2A36" w:rsidRPr="003E2A36" w:rsidRDefault="003E2A36" w:rsidP="003E2A36">
      <w:pPr>
        <w:widowControl/>
        <w:autoSpaceDE/>
        <w:autoSpaceDN/>
        <w:adjustRightInd/>
        <w:spacing w:line="276" w:lineRule="auto"/>
        <w:ind w:firstLine="709"/>
        <w:jc w:val="both"/>
        <w:rPr>
          <w:rFonts w:eastAsia="SimSun"/>
          <w:sz w:val="28"/>
          <w:szCs w:val="28"/>
          <w:lang w:val="en-GB"/>
        </w:rPr>
      </w:pPr>
      <w:r w:rsidRPr="003E2A36">
        <w:rPr>
          <w:rFonts w:eastAsia="SimSun"/>
          <w:color w:val="000000"/>
          <w:sz w:val="28"/>
          <w:szCs w:val="28"/>
          <w:lang w:val="en-US" w:eastAsia="en-US"/>
        </w:rPr>
        <w:t xml:space="preserve">8. </w:t>
      </w:r>
      <w:hyperlink r:id="rId19" w:tgtFrame="_blank" w:history="1">
        <w:r w:rsidRPr="003E2A36">
          <w:rPr>
            <w:rFonts w:eastAsia="SimSun"/>
            <w:color w:val="333333"/>
            <w:sz w:val="28"/>
            <w:szCs w:val="28"/>
            <w:bdr w:val="none" w:sz="0" w:space="0" w:color="auto" w:frame="1"/>
            <w:lang w:val="en-US"/>
          </w:rPr>
          <w:t>OECD International VAT/GST Guidelines</w:t>
        </w:r>
      </w:hyperlink>
      <w:r w:rsidRPr="003E2A36">
        <w:rPr>
          <w:rFonts w:eastAsia="SimSun"/>
          <w:b/>
          <w:bCs/>
          <w:color w:val="333333"/>
          <w:sz w:val="28"/>
          <w:szCs w:val="28"/>
          <w:shd w:val="clear" w:color="auto" w:fill="F9F9F9"/>
          <w:lang w:val="en-GB"/>
        </w:rPr>
        <w:t xml:space="preserve"> </w:t>
      </w:r>
      <w:hyperlink r:id="rId20" w:history="1">
        <w:r w:rsidRPr="003E2A36">
          <w:rPr>
            <w:rFonts w:eastAsia="SimSun"/>
            <w:color w:val="0000FF"/>
            <w:sz w:val="28"/>
            <w:szCs w:val="28"/>
            <w:u w:val="single"/>
            <w:lang w:val="en-US"/>
          </w:rPr>
          <w:t>international-vat-gst-guidelines.pdf (oecd.org)</w:t>
        </w:r>
      </w:hyperlink>
      <w:r w:rsidRPr="003E2A36">
        <w:rPr>
          <w:rFonts w:eastAsia="SimSun"/>
          <w:sz w:val="28"/>
          <w:szCs w:val="28"/>
          <w:lang w:val="en-GB"/>
        </w:rPr>
        <w:t xml:space="preserve"> </w:t>
      </w:r>
    </w:p>
    <w:p w14:paraId="65F6BB68" w14:textId="77777777" w:rsidR="003E2A36" w:rsidRPr="003E2A36" w:rsidRDefault="003E2A36" w:rsidP="003E2A36">
      <w:pPr>
        <w:widowControl/>
        <w:autoSpaceDE/>
        <w:autoSpaceDN/>
        <w:adjustRightInd/>
        <w:spacing w:line="276" w:lineRule="auto"/>
        <w:ind w:firstLine="709"/>
        <w:jc w:val="both"/>
        <w:rPr>
          <w:rFonts w:eastAsia="SimSun"/>
          <w:color w:val="000000"/>
          <w:sz w:val="28"/>
          <w:szCs w:val="28"/>
          <w:lang w:val="en-US"/>
        </w:rPr>
      </w:pPr>
      <w:r w:rsidRPr="003E2A36">
        <w:rPr>
          <w:rFonts w:eastAsia="SimSun"/>
          <w:sz w:val="28"/>
          <w:szCs w:val="28"/>
          <w:lang w:val="en-GB"/>
        </w:rPr>
        <w:t xml:space="preserve">9. </w:t>
      </w:r>
      <w:r w:rsidRPr="003E2A36">
        <w:rPr>
          <w:rFonts w:eastAsia="SimSun"/>
          <w:color w:val="000000"/>
          <w:sz w:val="28"/>
          <w:szCs w:val="28"/>
          <w:lang w:val="en-US"/>
        </w:rPr>
        <w:t>OECD (2019), </w:t>
      </w:r>
      <w:r w:rsidRPr="003E2A36">
        <w:rPr>
          <w:rFonts w:eastAsia="SimSun"/>
          <w:i/>
          <w:iCs/>
          <w:color w:val="000000"/>
          <w:sz w:val="28"/>
          <w:szCs w:val="28"/>
          <w:lang w:val="en-US"/>
        </w:rPr>
        <w:t>The Role of Digital Platforms in the Collection of VAT/GST on Online Sales</w:t>
      </w:r>
      <w:r w:rsidRPr="003E2A36">
        <w:rPr>
          <w:rFonts w:eastAsia="SimSun"/>
          <w:color w:val="000000"/>
          <w:sz w:val="28"/>
          <w:szCs w:val="28"/>
          <w:lang w:val="en-US"/>
        </w:rPr>
        <w:t>, OECD Publishing, Paris, </w:t>
      </w:r>
      <w:hyperlink r:id="rId21" w:history="1">
        <w:r w:rsidRPr="003E2A36">
          <w:rPr>
            <w:rFonts w:eastAsia="SimSun"/>
            <w:color w:val="0000FF"/>
            <w:sz w:val="28"/>
            <w:szCs w:val="28"/>
            <w:u w:val="single"/>
            <w:lang w:val="en-US"/>
          </w:rPr>
          <w:t>https://doi.org/10.1787/e0e2dd2d-en</w:t>
        </w:r>
      </w:hyperlink>
      <w:r w:rsidRPr="003E2A36">
        <w:rPr>
          <w:rFonts w:eastAsia="SimSun"/>
          <w:color w:val="000000"/>
          <w:sz w:val="28"/>
          <w:szCs w:val="28"/>
          <w:lang w:val="en-US"/>
        </w:rPr>
        <w:t xml:space="preserve">. </w:t>
      </w:r>
    </w:p>
    <w:p w14:paraId="458072B3" w14:textId="77777777" w:rsidR="003E2A36" w:rsidRPr="003E2A36" w:rsidRDefault="003E2A36" w:rsidP="003E2A36">
      <w:pPr>
        <w:widowControl/>
        <w:autoSpaceDE/>
        <w:autoSpaceDN/>
        <w:adjustRightInd/>
        <w:spacing w:line="276" w:lineRule="auto"/>
        <w:ind w:firstLine="709"/>
        <w:jc w:val="both"/>
        <w:rPr>
          <w:rFonts w:eastAsia="SimSun"/>
          <w:color w:val="000000"/>
          <w:sz w:val="28"/>
          <w:szCs w:val="28"/>
          <w:lang w:eastAsia="en-US"/>
        </w:rPr>
      </w:pPr>
      <w:r w:rsidRPr="003E2A36">
        <w:rPr>
          <w:rFonts w:eastAsia="SimSun"/>
          <w:color w:val="000000"/>
          <w:sz w:val="28"/>
          <w:szCs w:val="28"/>
          <w:lang w:val="en-US"/>
        </w:rPr>
        <w:t xml:space="preserve">10. </w:t>
      </w:r>
      <w:r w:rsidRPr="003E2A36">
        <w:rPr>
          <w:rFonts w:eastAsia="SimSun"/>
          <w:sz w:val="28"/>
          <w:szCs w:val="28"/>
          <w:lang w:val="en-US"/>
        </w:rPr>
        <w:t xml:space="preserve">OECD (2020), Tax Administration 3.0: The Digital Transformation of Tax Administration, OECD, Paris. </w:t>
      </w:r>
      <w:hyperlink r:id="rId22" w:history="1">
        <w:r w:rsidRPr="003E2A36">
          <w:rPr>
            <w:rFonts w:eastAsia="SimSun"/>
            <w:color w:val="0000FF"/>
            <w:sz w:val="28"/>
            <w:szCs w:val="28"/>
            <w:u w:val="single"/>
            <w:lang w:val="en-US"/>
          </w:rPr>
          <w:t>http</w:t>
        </w:r>
        <w:r w:rsidRPr="003E2A36">
          <w:rPr>
            <w:rFonts w:eastAsia="SimSun"/>
            <w:color w:val="0000FF"/>
            <w:sz w:val="28"/>
            <w:szCs w:val="28"/>
            <w:u w:val="single"/>
          </w:rPr>
          <w:t>://</w:t>
        </w:r>
        <w:r w:rsidRPr="003E2A36">
          <w:rPr>
            <w:rFonts w:eastAsia="SimSun"/>
            <w:color w:val="0000FF"/>
            <w:sz w:val="28"/>
            <w:szCs w:val="28"/>
            <w:u w:val="single"/>
            <w:lang w:val="en-US"/>
          </w:rPr>
          <w:t>www</w:t>
        </w:r>
        <w:r w:rsidRPr="003E2A36">
          <w:rPr>
            <w:rFonts w:eastAsia="SimSun"/>
            <w:color w:val="0000FF"/>
            <w:sz w:val="28"/>
            <w:szCs w:val="28"/>
            <w:u w:val="single"/>
          </w:rPr>
          <w:t>.</w:t>
        </w:r>
        <w:proofErr w:type="spellStart"/>
        <w:r w:rsidRPr="003E2A36">
          <w:rPr>
            <w:rFonts w:eastAsia="SimSun"/>
            <w:color w:val="0000FF"/>
            <w:sz w:val="28"/>
            <w:szCs w:val="28"/>
            <w:u w:val="single"/>
            <w:lang w:val="en-US"/>
          </w:rPr>
          <w:t>oecd</w:t>
        </w:r>
        <w:proofErr w:type="spellEnd"/>
        <w:r w:rsidRPr="003E2A36">
          <w:rPr>
            <w:rFonts w:eastAsia="SimSun"/>
            <w:color w:val="0000FF"/>
            <w:sz w:val="28"/>
            <w:szCs w:val="28"/>
            <w:u w:val="single"/>
          </w:rPr>
          <w:t>.</w:t>
        </w:r>
        <w:r w:rsidRPr="003E2A36">
          <w:rPr>
            <w:rFonts w:eastAsia="SimSun"/>
            <w:color w:val="0000FF"/>
            <w:sz w:val="28"/>
            <w:szCs w:val="28"/>
            <w:u w:val="single"/>
            <w:lang w:val="en-US"/>
          </w:rPr>
          <w:t>org</w:t>
        </w:r>
        <w:r w:rsidRPr="003E2A36">
          <w:rPr>
            <w:rFonts w:eastAsia="SimSun"/>
            <w:color w:val="0000FF"/>
            <w:sz w:val="28"/>
            <w:szCs w:val="28"/>
            <w:u w:val="single"/>
          </w:rPr>
          <w:t>/</w:t>
        </w:r>
        <w:r w:rsidRPr="003E2A36">
          <w:rPr>
            <w:rFonts w:eastAsia="SimSun"/>
            <w:color w:val="0000FF"/>
            <w:sz w:val="28"/>
            <w:szCs w:val="28"/>
            <w:u w:val="single"/>
            <w:lang w:val="en-US"/>
          </w:rPr>
          <w:t>tax</w:t>
        </w:r>
        <w:r w:rsidRPr="003E2A36">
          <w:rPr>
            <w:rFonts w:eastAsia="SimSun"/>
            <w:color w:val="0000FF"/>
            <w:sz w:val="28"/>
            <w:szCs w:val="28"/>
            <w:u w:val="single"/>
          </w:rPr>
          <w:t>/</w:t>
        </w:r>
        <w:r w:rsidRPr="003E2A36">
          <w:rPr>
            <w:rFonts w:eastAsia="SimSun"/>
            <w:color w:val="0000FF"/>
            <w:sz w:val="28"/>
            <w:szCs w:val="28"/>
            <w:u w:val="single"/>
            <w:lang w:val="en-US"/>
          </w:rPr>
          <w:t>forum</w:t>
        </w:r>
        <w:r w:rsidRPr="003E2A36">
          <w:rPr>
            <w:rFonts w:eastAsia="SimSun"/>
            <w:color w:val="0000FF"/>
            <w:sz w:val="28"/>
            <w:szCs w:val="28"/>
            <w:u w:val="single"/>
          </w:rPr>
          <w:t>-</w:t>
        </w:r>
        <w:r w:rsidRPr="003E2A36">
          <w:rPr>
            <w:rFonts w:eastAsia="SimSun"/>
            <w:color w:val="0000FF"/>
            <w:sz w:val="28"/>
            <w:szCs w:val="28"/>
            <w:u w:val="single"/>
            <w:lang w:val="en-US"/>
          </w:rPr>
          <w:t>on</w:t>
        </w:r>
        <w:r w:rsidRPr="003E2A36">
          <w:rPr>
            <w:rFonts w:eastAsia="SimSun"/>
            <w:color w:val="0000FF"/>
            <w:sz w:val="28"/>
            <w:szCs w:val="28"/>
            <w:u w:val="single"/>
          </w:rPr>
          <w:t>-</w:t>
        </w:r>
        <w:r w:rsidRPr="003E2A36">
          <w:rPr>
            <w:rFonts w:eastAsia="SimSun"/>
            <w:color w:val="0000FF"/>
            <w:sz w:val="28"/>
            <w:szCs w:val="28"/>
            <w:u w:val="single"/>
            <w:lang w:val="en-US"/>
          </w:rPr>
          <w:t>tax</w:t>
        </w:r>
        <w:r w:rsidRPr="003E2A36">
          <w:rPr>
            <w:rFonts w:eastAsia="SimSun"/>
            <w:color w:val="0000FF"/>
            <w:sz w:val="28"/>
            <w:szCs w:val="28"/>
            <w:u w:val="single"/>
          </w:rPr>
          <w:t>-</w:t>
        </w:r>
        <w:r w:rsidRPr="003E2A36">
          <w:rPr>
            <w:rFonts w:eastAsia="SimSun"/>
            <w:color w:val="0000FF"/>
            <w:sz w:val="28"/>
            <w:szCs w:val="28"/>
            <w:u w:val="single"/>
            <w:lang w:val="en-US"/>
          </w:rPr>
          <w:t>administration</w:t>
        </w:r>
        <w:r w:rsidRPr="003E2A36">
          <w:rPr>
            <w:rFonts w:eastAsia="SimSun"/>
            <w:color w:val="0000FF"/>
            <w:sz w:val="28"/>
            <w:szCs w:val="28"/>
            <w:u w:val="single"/>
          </w:rPr>
          <w:t>/</w:t>
        </w:r>
        <w:r w:rsidRPr="003E2A36">
          <w:rPr>
            <w:rFonts w:eastAsia="SimSun"/>
            <w:color w:val="0000FF"/>
            <w:sz w:val="28"/>
            <w:szCs w:val="28"/>
            <w:u w:val="single"/>
            <w:lang w:val="en-US"/>
          </w:rPr>
          <w:t>publications</w:t>
        </w:r>
        <w:r w:rsidRPr="003E2A36">
          <w:rPr>
            <w:rFonts w:eastAsia="SimSun"/>
            <w:color w:val="0000FF"/>
            <w:sz w:val="28"/>
            <w:szCs w:val="28"/>
            <w:u w:val="single"/>
          </w:rPr>
          <w:t>-</w:t>
        </w:r>
        <w:r w:rsidRPr="003E2A36">
          <w:rPr>
            <w:rFonts w:eastAsia="SimSun"/>
            <w:color w:val="0000FF"/>
            <w:sz w:val="28"/>
            <w:szCs w:val="28"/>
            <w:u w:val="single"/>
            <w:lang w:val="en-US"/>
          </w:rPr>
          <w:t>and</w:t>
        </w:r>
        <w:r w:rsidRPr="003E2A36">
          <w:rPr>
            <w:rFonts w:eastAsia="SimSun"/>
            <w:color w:val="0000FF"/>
            <w:sz w:val="28"/>
            <w:szCs w:val="28"/>
            <w:u w:val="single"/>
          </w:rPr>
          <w:t>-</w:t>
        </w:r>
        <w:r w:rsidRPr="003E2A36">
          <w:rPr>
            <w:rFonts w:eastAsia="SimSun"/>
            <w:color w:val="0000FF"/>
            <w:sz w:val="28"/>
            <w:szCs w:val="28"/>
            <w:u w:val="single"/>
            <w:lang w:val="en-US"/>
          </w:rPr>
          <w:t>products</w:t>
        </w:r>
        <w:r w:rsidRPr="003E2A36">
          <w:rPr>
            <w:rFonts w:eastAsia="SimSun"/>
            <w:color w:val="0000FF"/>
            <w:sz w:val="28"/>
            <w:szCs w:val="28"/>
            <w:u w:val="single"/>
          </w:rPr>
          <w:t>/</w:t>
        </w:r>
        <w:r w:rsidRPr="003E2A36">
          <w:rPr>
            <w:rFonts w:eastAsia="SimSun"/>
            <w:color w:val="0000FF"/>
            <w:sz w:val="28"/>
            <w:szCs w:val="28"/>
            <w:u w:val="single"/>
            <w:lang w:val="en-US"/>
          </w:rPr>
          <w:t>tax</w:t>
        </w:r>
        <w:r w:rsidRPr="003E2A36">
          <w:rPr>
            <w:rFonts w:eastAsia="SimSun"/>
            <w:color w:val="0000FF"/>
            <w:sz w:val="28"/>
            <w:szCs w:val="28"/>
            <w:u w:val="single"/>
          </w:rPr>
          <w:t>-</w:t>
        </w:r>
        <w:r w:rsidRPr="003E2A36">
          <w:rPr>
            <w:rFonts w:eastAsia="SimSun"/>
            <w:color w:val="0000FF"/>
            <w:sz w:val="28"/>
            <w:szCs w:val="28"/>
            <w:u w:val="single"/>
            <w:lang w:val="en-US"/>
          </w:rPr>
          <w:t>administration</w:t>
        </w:r>
        <w:r w:rsidRPr="003E2A36">
          <w:rPr>
            <w:rFonts w:eastAsia="SimSun"/>
            <w:color w:val="0000FF"/>
            <w:sz w:val="28"/>
            <w:szCs w:val="28"/>
            <w:u w:val="single"/>
          </w:rPr>
          <w:t>-3-0-</w:t>
        </w:r>
        <w:r w:rsidRPr="003E2A36">
          <w:rPr>
            <w:rFonts w:eastAsia="SimSun"/>
            <w:color w:val="0000FF"/>
            <w:sz w:val="28"/>
            <w:szCs w:val="28"/>
            <w:u w:val="single"/>
            <w:lang w:val="en-US"/>
          </w:rPr>
          <w:t>the</w:t>
        </w:r>
        <w:r w:rsidRPr="003E2A36">
          <w:rPr>
            <w:rFonts w:eastAsia="SimSun"/>
            <w:color w:val="0000FF"/>
            <w:sz w:val="28"/>
            <w:szCs w:val="28"/>
            <w:u w:val="single"/>
          </w:rPr>
          <w:t>-</w:t>
        </w:r>
        <w:r w:rsidRPr="003E2A36">
          <w:rPr>
            <w:rFonts w:eastAsia="SimSun"/>
            <w:color w:val="0000FF"/>
            <w:sz w:val="28"/>
            <w:szCs w:val="28"/>
            <w:u w:val="single"/>
            <w:lang w:val="en-US"/>
          </w:rPr>
          <w:t>digital</w:t>
        </w:r>
        <w:r w:rsidRPr="003E2A36">
          <w:rPr>
            <w:rFonts w:eastAsia="SimSun"/>
            <w:color w:val="0000FF"/>
            <w:sz w:val="28"/>
            <w:szCs w:val="28"/>
            <w:u w:val="single"/>
          </w:rPr>
          <w:t>-</w:t>
        </w:r>
        <w:r w:rsidRPr="003E2A36">
          <w:rPr>
            <w:rFonts w:eastAsia="SimSun"/>
            <w:color w:val="0000FF"/>
            <w:sz w:val="28"/>
            <w:szCs w:val="28"/>
            <w:u w:val="single"/>
            <w:lang w:val="en-US"/>
          </w:rPr>
          <w:t>transformation</w:t>
        </w:r>
        <w:r w:rsidRPr="003E2A36">
          <w:rPr>
            <w:rFonts w:eastAsia="SimSun"/>
            <w:color w:val="0000FF"/>
            <w:sz w:val="28"/>
            <w:szCs w:val="28"/>
            <w:u w:val="single"/>
          </w:rPr>
          <w:t>-</w:t>
        </w:r>
        <w:r w:rsidRPr="003E2A36">
          <w:rPr>
            <w:rFonts w:eastAsia="SimSun"/>
            <w:color w:val="0000FF"/>
            <w:sz w:val="28"/>
            <w:szCs w:val="28"/>
            <w:u w:val="single"/>
            <w:lang w:val="en-US"/>
          </w:rPr>
          <w:t>of</w:t>
        </w:r>
        <w:r w:rsidRPr="003E2A36">
          <w:rPr>
            <w:rFonts w:eastAsia="SimSun"/>
            <w:color w:val="0000FF"/>
            <w:sz w:val="28"/>
            <w:szCs w:val="28"/>
            <w:u w:val="single"/>
          </w:rPr>
          <w:t>-</w:t>
        </w:r>
        <w:r w:rsidRPr="003E2A36">
          <w:rPr>
            <w:rFonts w:eastAsia="SimSun"/>
            <w:color w:val="0000FF"/>
            <w:sz w:val="28"/>
            <w:szCs w:val="28"/>
            <w:u w:val="single"/>
            <w:lang w:val="en-US"/>
          </w:rPr>
          <w:t>tax</w:t>
        </w:r>
        <w:r w:rsidRPr="003E2A36">
          <w:rPr>
            <w:rFonts w:eastAsia="SimSun"/>
            <w:color w:val="0000FF"/>
            <w:sz w:val="28"/>
            <w:szCs w:val="28"/>
            <w:u w:val="single"/>
          </w:rPr>
          <w:t>-</w:t>
        </w:r>
        <w:r w:rsidRPr="003E2A36">
          <w:rPr>
            <w:rFonts w:eastAsia="SimSun"/>
            <w:color w:val="0000FF"/>
            <w:sz w:val="28"/>
            <w:szCs w:val="28"/>
            <w:u w:val="single"/>
            <w:lang w:val="en-US"/>
          </w:rPr>
          <w:t>administration</w:t>
        </w:r>
        <w:r w:rsidRPr="003E2A36">
          <w:rPr>
            <w:rFonts w:eastAsia="SimSun"/>
            <w:color w:val="0000FF"/>
            <w:sz w:val="28"/>
            <w:szCs w:val="28"/>
            <w:u w:val="single"/>
          </w:rPr>
          <w:t>.</w:t>
        </w:r>
        <w:proofErr w:type="spellStart"/>
        <w:r w:rsidRPr="003E2A36">
          <w:rPr>
            <w:rFonts w:eastAsia="SimSun"/>
            <w:color w:val="0000FF"/>
            <w:sz w:val="28"/>
            <w:szCs w:val="28"/>
            <w:u w:val="single"/>
            <w:lang w:val="en-US"/>
          </w:rPr>
          <w:t>htm</w:t>
        </w:r>
        <w:proofErr w:type="spellEnd"/>
      </w:hyperlink>
      <w:r w:rsidRPr="003E2A36">
        <w:rPr>
          <w:rFonts w:eastAsia="SimSun"/>
          <w:sz w:val="28"/>
          <w:szCs w:val="28"/>
        </w:rPr>
        <w:t xml:space="preserve">    </w:t>
      </w:r>
    </w:p>
    <w:p w14:paraId="581D6B20" w14:textId="77777777" w:rsidR="00B6501D" w:rsidRDefault="00B6501D" w:rsidP="003E2A36">
      <w:pPr>
        <w:keepNext/>
        <w:keepLines/>
        <w:widowControl/>
        <w:autoSpaceDE/>
        <w:autoSpaceDN/>
        <w:adjustRightInd/>
        <w:spacing w:line="259" w:lineRule="auto"/>
        <w:ind w:firstLine="709"/>
        <w:jc w:val="both"/>
        <w:outlineLvl w:val="1"/>
        <w:rPr>
          <w:rFonts w:eastAsia="SimSun" w:cs="Shruti"/>
          <w:b/>
          <w:bCs/>
          <w:sz w:val="28"/>
          <w:szCs w:val="26"/>
          <w:lang w:eastAsia="en-US"/>
        </w:rPr>
      </w:pPr>
      <w:bookmarkStart w:id="20" w:name="_Toc116544401"/>
    </w:p>
    <w:p w14:paraId="52D21569" w14:textId="4A130E6E" w:rsidR="003E2A36" w:rsidRPr="003E2A36" w:rsidRDefault="003E2A36" w:rsidP="003E2A36">
      <w:pPr>
        <w:keepNext/>
        <w:keepLines/>
        <w:widowControl/>
        <w:autoSpaceDE/>
        <w:autoSpaceDN/>
        <w:adjustRightInd/>
        <w:spacing w:line="259" w:lineRule="auto"/>
        <w:ind w:firstLine="709"/>
        <w:jc w:val="both"/>
        <w:outlineLvl w:val="1"/>
        <w:rPr>
          <w:rFonts w:eastAsia="SimSun" w:cs="Shruti"/>
          <w:b/>
          <w:bCs/>
          <w:sz w:val="28"/>
          <w:szCs w:val="26"/>
          <w:lang w:eastAsia="en-US"/>
        </w:rPr>
      </w:pPr>
      <w:r w:rsidRPr="003E2A36">
        <w:rPr>
          <w:rFonts w:eastAsia="SimSun" w:cs="Shruti"/>
          <w:b/>
          <w:bCs/>
          <w:sz w:val="28"/>
          <w:szCs w:val="26"/>
          <w:lang w:eastAsia="en-US"/>
        </w:rPr>
        <w:t>8.3. Международные соглашения стран Европейского союза, директивы и иные источники правового регулирования налогообложения на территории Европейского союза</w:t>
      </w:r>
      <w:bookmarkEnd w:id="20"/>
    </w:p>
    <w:p w14:paraId="608C431F" w14:textId="77777777" w:rsidR="003E2A36" w:rsidRPr="003E2A36" w:rsidRDefault="003E2A36" w:rsidP="003E2A36">
      <w:pPr>
        <w:widowControl/>
        <w:spacing w:line="288" w:lineRule="auto"/>
        <w:ind w:firstLine="709"/>
        <w:jc w:val="both"/>
        <w:rPr>
          <w:rFonts w:eastAsia="SimSun"/>
          <w:sz w:val="28"/>
          <w:szCs w:val="28"/>
          <w:lang w:val="en-US"/>
        </w:rPr>
      </w:pPr>
      <w:r w:rsidRPr="003E2A36">
        <w:rPr>
          <w:rFonts w:eastAsia="SimSun"/>
          <w:sz w:val="28"/>
          <w:szCs w:val="28"/>
          <w:lang w:val="en-US"/>
        </w:rPr>
        <w:t xml:space="preserve">1. </w:t>
      </w:r>
      <w:r w:rsidRPr="003E2A36">
        <w:rPr>
          <w:rFonts w:eastAsia="SimSun"/>
          <w:color w:val="1F1F1F"/>
          <w:sz w:val="28"/>
          <w:szCs w:val="28"/>
          <w:shd w:val="clear" w:color="auto" w:fill="FFFFFF"/>
          <w:lang w:val="en-US"/>
        </w:rPr>
        <w:t xml:space="preserve">The Treaty of Rome (25 March 1957) </w:t>
      </w:r>
      <w:hyperlink r:id="rId23" w:history="1">
        <w:r w:rsidRPr="003E2A36">
          <w:rPr>
            <w:rFonts w:eastAsia="SimSun"/>
            <w:color w:val="0000FF"/>
            <w:sz w:val="28"/>
            <w:szCs w:val="28"/>
            <w:u w:val="single"/>
            <w:lang w:val="en-US"/>
          </w:rPr>
          <w:t>https://ec.europa.eu/archives/emu_history/documents/treaties/rometreaty2.pdf</w:t>
        </w:r>
      </w:hyperlink>
    </w:p>
    <w:p w14:paraId="7FF7DE44" w14:textId="77777777" w:rsidR="003E2A36" w:rsidRPr="003E2A36" w:rsidRDefault="003E2A36" w:rsidP="003E2A36">
      <w:pPr>
        <w:widowControl/>
        <w:spacing w:line="288" w:lineRule="auto"/>
        <w:ind w:firstLine="709"/>
        <w:jc w:val="both"/>
        <w:rPr>
          <w:rFonts w:eastAsia="SimSun"/>
          <w:color w:val="1F1F1F"/>
          <w:sz w:val="28"/>
          <w:szCs w:val="28"/>
          <w:shd w:val="clear" w:color="auto" w:fill="FFFFFF"/>
          <w:lang w:val="en-US"/>
        </w:rPr>
      </w:pPr>
      <w:r w:rsidRPr="003E2A36">
        <w:rPr>
          <w:rFonts w:eastAsia="SimSun"/>
          <w:sz w:val="28"/>
          <w:szCs w:val="28"/>
          <w:lang w:val="en-US"/>
        </w:rPr>
        <w:t xml:space="preserve">2. </w:t>
      </w:r>
      <w:r w:rsidRPr="003E2A36">
        <w:rPr>
          <w:rFonts w:eastAsia="SimSun"/>
          <w:color w:val="1F1F1F"/>
          <w:sz w:val="28"/>
          <w:szCs w:val="28"/>
          <w:shd w:val="clear" w:color="auto" w:fill="FFFFFF"/>
          <w:lang w:val="en-US"/>
        </w:rPr>
        <w:t xml:space="preserve">The Treaty of Maastricht (7 February 1992). </w:t>
      </w:r>
      <w:hyperlink r:id="rId24" w:history="1">
        <w:r w:rsidRPr="003E2A36">
          <w:rPr>
            <w:rFonts w:eastAsia="SimSun"/>
            <w:color w:val="0000FF"/>
            <w:sz w:val="28"/>
            <w:szCs w:val="28"/>
            <w:u w:val="single"/>
            <w:shd w:val="clear" w:color="auto" w:fill="FFFFFF"/>
            <w:lang w:val="en-US"/>
          </w:rPr>
          <w:t>https://europa.eu/european-union/law_en</w:t>
        </w:r>
      </w:hyperlink>
    </w:p>
    <w:p w14:paraId="6316C705" w14:textId="77777777" w:rsidR="003E2A36" w:rsidRPr="003E2A36" w:rsidRDefault="003E2A36" w:rsidP="003E2A36">
      <w:pPr>
        <w:widowControl/>
        <w:spacing w:line="288" w:lineRule="auto"/>
        <w:ind w:firstLine="709"/>
        <w:jc w:val="both"/>
        <w:rPr>
          <w:rFonts w:eastAsia="SimSun"/>
          <w:color w:val="1F1F1F"/>
          <w:sz w:val="28"/>
          <w:szCs w:val="28"/>
          <w:shd w:val="clear" w:color="auto" w:fill="FFFFFF"/>
          <w:lang w:val="en-US"/>
        </w:rPr>
      </w:pPr>
      <w:r w:rsidRPr="003E2A36">
        <w:rPr>
          <w:rFonts w:eastAsia="SimSun"/>
          <w:color w:val="1F1F1F"/>
          <w:sz w:val="28"/>
          <w:szCs w:val="28"/>
          <w:shd w:val="clear" w:color="auto" w:fill="FFFFFF"/>
          <w:lang w:val="en-US"/>
        </w:rPr>
        <w:t xml:space="preserve">3. The Treaty on the Functioning on the European Union (Official Journal C </w:t>
      </w:r>
      <w:proofErr w:type="gramStart"/>
      <w:r w:rsidRPr="003E2A36">
        <w:rPr>
          <w:rFonts w:eastAsia="SimSun"/>
          <w:color w:val="1F1F1F"/>
          <w:sz w:val="28"/>
          <w:szCs w:val="28"/>
          <w:shd w:val="clear" w:color="auto" w:fill="FFFFFF"/>
          <w:lang w:val="en-US"/>
        </w:rPr>
        <w:t>326 ,</w:t>
      </w:r>
      <w:proofErr w:type="gramEnd"/>
      <w:r w:rsidRPr="003E2A36">
        <w:rPr>
          <w:rFonts w:eastAsia="SimSun"/>
          <w:color w:val="1F1F1F"/>
          <w:sz w:val="28"/>
          <w:szCs w:val="28"/>
          <w:shd w:val="clear" w:color="auto" w:fill="FFFFFF"/>
          <w:lang w:val="en-US"/>
        </w:rPr>
        <w:t xml:space="preserve"> 26/10/2012 P. 0001 - 0390). </w:t>
      </w:r>
    </w:p>
    <w:p w14:paraId="7BDDEF71" w14:textId="77777777" w:rsidR="003E2A36" w:rsidRPr="003E2A36" w:rsidRDefault="003E2A36" w:rsidP="003E2A36">
      <w:pPr>
        <w:widowControl/>
        <w:spacing w:line="288" w:lineRule="auto"/>
        <w:ind w:firstLine="709"/>
        <w:jc w:val="both"/>
        <w:rPr>
          <w:rFonts w:eastAsia="SimSun"/>
          <w:color w:val="1F1F1F"/>
          <w:sz w:val="28"/>
          <w:szCs w:val="28"/>
          <w:shd w:val="clear" w:color="auto" w:fill="FFFFFF"/>
          <w:lang w:val="en-US"/>
        </w:rPr>
      </w:pPr>
      <w:r w:rsidRPr="003E2A36">
        <w:rPr>
          <w:rFonts w:eastAsia="SimSun"/>
          <w:color w:val="1F1F1F"/>
          <w:sz w:val="28"/>
          <w:szCs w:val="28"/>
          <w:shd w:val="clear" w:color="auto" w:fill="FFFFFF"/>
          <w:lang w:val="en-US"/>
        </w:rPr>
        <w:t xml:space="preserve">4. </w:t>
      </w:r>
      <w:r w:rsidRPr="003E2A36">
        <w:rPr>
          <w:rFonts w:eastAsia="SimSun"/>
          <w:sz w:val="28"/>
          <w:szCs w:val="28"/>
          <w:lang w:val="en-US"/>
        </w:rPr>
        <w:t xml:space="preserve">European Commission, Proposal for a Council Directive Laying Down Rules Relating to the Corporate Taxation of a Significant Digital Presence, COM (2018) 147 final </w:t>
      </w:r>
    </w:p>
    <w:p w14:paraId="0C37C015" w14:textId="77777777" w:rsidR="003E2A36" w:rsidRPr="003E2A36" w:rsidRDefault="003E2A36" w:rsidP="003E2A36">
      <w:pPr>
        <w:widowControl/>
        <w:spacing w:line="288" w:lineRule="auto"/>
        <w:ind w:firstLine="709"/>
        <w:jc w:val="both"/>
        <w:rPr>
          <w:rFonts w:eastAsia="SimSun"/>
          <w:color w:val="1F1F1F"/>
          <w:sz w:val="28"/>
          <w:szCs w:val="28"/>
          <w:shd w:val="clear" w:color="auto" w:fill="FFFFFF"/>
          <w:lang w:val="en-US"/>
        </w:rPr>
      </w:pPr>
      <w:r w:rsidRPr="003E2A36">
        <w:rPr>
          <w:rFonts w:eastAsia="SimSun"/>
          <w:color w:val="1F1F1F"/>
          <w:sz w:val="28"/>
          <w:szCs w:val="28"/>
          <w:shd w:val="clear" w:color="auto" w:fill="FFFFFF"/>
          <w:lang w:val="en-US"/>
        </w:rPr>
        <w:t xml:space="preserve">5. </w:t>
      </w:r>
      <w:r w:rsidRPr="003E2A36">
        <w:rPr>
          <w:rFonts w:eastAsia="SimSun"/>
          <w:sz w:val="28"/>
          <w:szCs w:val="28"/>
          <w:lang w:val="en-US"/>
        </w:rPr>
        <w:t>Council Directive (EU) 2016/1164 of 12 July 2016 laying down rules against tax avoidance practices that directly affect the functioning of the internal market</w:t>
      </w:r>
    </w:p>
    <w:p w14:paraId="3180F499" w14:textId="77777777" w:rsidR="000A2C39" w:rsidRPr="00314DAC" w:rsidRDefault="000A2C39" w:rsidP="003E2A36">
      <w:pPr>
        <w:keepNext/>
        <w:keepLines/>
        <w:widowControl/>
        <w:autoSpaceDE/>
        <w:autoSpaceDN/>
        <w:adjustRightInd/>
        <w:spacing w:line="288" w:lineRule="auto"/>
        <w:ind w:firstLine="709"/>
        <w:jc w:val="both"/>
        <w:outlineLvl w:val="1"/>
        <w:rPr>
          <w:b/>
          <w:bCs/>
          <w:sz w:val="28"/>
          <w:szCs w:val="26"/>
          <w:lang w:val="en-US" w:eastAsia="en-US"/>
        </w:rPr>
      </w:pPr>
      <w:bookmarkStart w:id="21" w:name="_Toc116544402"/>
    </w:p>
    <w:p w14:paraId="51D0AD2F" w14:textId="60D39ED3" w:rsidR="003E2A36" w:rsidRPr="003E2A36" w:rsidRDefault="003E2A36" w:rsidP="003E2A36">
      <w:pPr>
        <w:keepNext/>
        <w:keepLines/>
        <w:widowControl/>
        <w:autoSpaceDE/>
        <w:autoSpaceDN/>
        <w:adjustRightInd/>
        <w:spacing w:line="288" w:lineRule="auto"/>
        <w:ind w:firstLine="709"/>
        <w:jc w:val="both"/>
        <w:outlineLvl w:val="1"/>
        <w:rPr>
          <w:b/>
          <w:bCs/>
          <w:sz w:val="28"/>
          <w:szCs w:val="26"/>
          <w:lang w:eastAsia="en-US"/>
        </w:rPr>
      </w:pPr>
      <w:r w:rsidRPr="003E2A36">
        <w:rPr>
          <w:b/>
          <w:bCs/>
          <w:sz w:val="28"/>
          <w:szCs w:val="26"/>
          <w:lang w:eastAsia="en-US"/>
        </w:rPr>
        <w:t>8.4. Рекомендуемая литература</w:t>
      </w:r>
      <w:bookmarkEnd w:id="21"/>
    </w:p>
    <w:p w14:paraId="4D90CFD2" w14:textId="77777777" w:rsidR="003E2A36" w:rsidRPr="003E2A36" w:rsidRDefault="003E2A36" w:rsidP="003E2A36">
      <w:pPr>
        <w:tabs>
          <w:tab w:val="left" w:pos="993"/>
        </w:tabs>
        <w:autoSpaceDE/>
        <w:autoSpaceDN/>
        <w:adjustRightInd/>
        <w:spacing w:line="288" w:lineRule="auto"/>
        <w:ind w:firstLine="709"/>
        <w:jc w:val="both"/>
        <w:rPr>
          <w:b/>
          <w:iCs/>
          <w:spacing w:val="-7"/>
          <w:sz w:val="28"/>
          <w:szCs w:val="28"/>
        </w:rPr>
      </w:pPr>
      <w:r w:rsidRPr="003E2A36">
        <w:rPr>
          <w:b/>
          <w:iCs/>
          <w:spacing w:val="-7"/>
          <w:sz w:val="28"/>
          <w:szCs w:val="28"/>
        </w:rPr>
        <w:t>а) основная:</w:t>
      </w:r>
    </w:p>
    <w:p w14:paraId="47818CC5" w14:textId="0FDB3227" w:rsidR="003E2A36" w:rsidRPr="003E2A36" w:rsidRDefault="003E2A36" w:rsidP="003E2A36">
      <w:pPr>
        <w:tabs>
          <w:tab w:val="left" w:pos="993"/>
        </w:tabs>
        <w:autoSpaceDE/>
        <w:autoSpaceDN/>
        <w:adjustRightInd/>
        <w:spacing w:line="288" w:lineRule="auto"/>
        <w:ind w:firstLine="992"/>
        <w:jc w:val="both"/>
        <w:rPr>
          <w:iCs/>
          <w:spacing w:val="-7"/>
          <w:sz w:val="28"/>
          <w:szCs w:val="28"/>
        </w:rPr>
      </w:pPr>
      <w:r w:rsidRPr="003E2A36">
        <w:rPr>
          <w:iCs/>
          <w:spacing w:val="-7"/>
          <w:sz w:val="28"/>
          <w:szCs w:val="28"/>
        </w:rPr>
        <w:lastRenderedPageBreak/>
        <w:t xml:space="preserve">1. </w:t>
      </w:r>
      <w:proofErr w:type="spellStart"/>
      <w:r w:rsidR="00054CCE" w:rsidRPr="00054CCE">
        <w:rPr>
          <w:iCs/>
          <w:spacing w:val="-7"/>
          <w:sz w:val="28"/>
          <w:szCs w:val="28"/>
        </w:rPr>
        <w:t>Полежарова</w:t>
      </w:r>
      <w:proofErr w:type="spellEnd"/>
      <w:r w:rsidR="00054CCE" w:rsidRPr="00054CCE">
        <w:rPr>
          <w:iCs/>
          <w:spacing w:val="-7"/>
          <w:sz w:val="28"/>
          <w:szCs w:val="28"/>
        </w:rPr>
        <w:t xml:space="preserve">, Л.В. Теория и практика применения международных налоговых соглашений: практикум: учебное пособие / Л.В. </w:t>
      </w:r>
      <w:proofErr w:type="spellStart"/>
      <w:r w:rsidR="00054CCE" w:rsidRPr="00054CCE">
        <w:rPr>
          <w:iCs/>
          <w:spacing w:val="-7"/>
          <w:sz w:val="28"/>
          <w:szCs w:val="28"/>
        </w:rPr>
        <w:t>Полежарова</w:t>
      </w:r>
      <w:proofErr w:type="spellEnd"/>
      <w:r w:rsidR="00054CCE" w:rsidRPr="00054CCE">
        <w:rPr>
          <w:iCs/>
          <w:spacing w:val="-7"/>
          <w:sz w:val="28"/>
          <w:szCs w:val="28"/>
        </w:rPr>
        <w:t xml:space="preserve">, И.Г. </w:t>
      </w:r>
      <w:proofErr w:type="spellStart"/>
      <w:r w:rsidR="00054CCE" w:rsidRPr="00054CCE">
        <w:rPr>
          <w:iCs/>
          <w:spacing w:val="-7"/>
          <w:sz w:val="28"/>
          <w:szCs w:val="28"/>
        </w:rPr>
        <w:t>Русакова</w:t>
      </w:r>
      <w:proofErr w:type="spellEnd"/>
      <w:r w:rsidR="00054CCE" w:rsidRPr="00054CCE">
        <w:rPr>
          <w:iCs/>
          <w:spacing w:val="-7"/>
          <w:sz w:val="28"/>
          <w:szCs w:val="28"/>
        </w:rPr>
        <w:t xml:space="preserve">; под ред. Л.И. Гончаренко. — </w:t>
      </w:r>
      <w:proofErr w:type="gramStart"/>
      <w:r w:rsidR="00054CCE" w:rsidRPr="00054CCE">
        <w:rPr>
          <w:iCs/>
          <w:spacing w:val="-7"/>
          <w:sz w:val="28"/>
          <w:szCs w:val="28"/>
        </w:rPr>
        <w:t>Москва :</w:t>
      </w:r>
      <w:proofErr w:type="gramEnd"/>
      <w:r w:rsidR="00054CCE" w:rsidRPr="00054CCE">
        <w:rPr>
          <w:iCs/>
          <w:spacing w:val="-7"/>
          <w:sz w:val="28"/>
          <w:szCs w:val="28"/>
        </w:rPr>
        <w:t xml:space="preserve"> Магистр : ИНФРА-М, 2017. — 288 с. - (Магистратура). – ЭБС ZNANIUM. - URL: https://znanium.com/catalog/product/882668 (дата обращения: 25.03.2024). – </w:t>
      </w:r>
      <w:proofErr w:type="gramStart"/>
      <w:r w:rsidR="00054CCE" w:rsidRPr="00054CCE">
        <w:rPr>
          <w:iCs/>
          <w:spacing w:val="-7"/>
          <w:sz w:val="28"/>
          <w:szCs w:val="28"/>
        </w:rPr>
        <w:t>Текст :</w:t>
      </w:r>
      <w:proofErr w:type="gramEnd"/>
      <w:r w:rsidR="00054CCE" w:rsidRPr="00054CCE">
        <w:rPr>
          <w:iCs/>
          <w:spacing w:val="-7"/>
          <w:sz w:val="28"/>
          <w:szCs w:val="28"/>
        </w:rPr>
        <w:t xml:space="preserve"> электронный.</w:t>
      </w:r>
    </w:p>
    <w:p w14:paraId="50024778" w14:textId="5B3E8B57" w:rsidR="003E2A36" w:rsidRPr="003E2A36" w:rsidRDefault="003E2A36" w:rsidP="003E2A36">
      <w:pPr>
        <w:tabs>
          <w:tab w:val="left" w:pos="993"/>
        </w:tabs>
        <w:autoSpaceDE/>
        <w:autoSpaceDN/>
        <w:adjustRightInd/>
        <w:spacing w:line="288" w:lineRule="auto"/>
        <w:ind w:firstLine="992"/>
        <w:jc w:val="both"/>
        <w:rPr>
          <w:iCs/>
          <w:spacing w:val="-7"/>
          <w:sz w:val="28"/>
          <w:szCs w:val="28"/>
        </w:rPr>
      </w:pPr>
      <w:r w:rsidRPr="003E2A36">
        <w:rPr>
          <w:iCs/>
          <w:spacing w:val="-7"/>
          <w:sz w:val="28"/>
          <w:szCs w:val="28"/>
        </w:rPr>
        <w:t xml:space="preserve">2. </w:t>
      </w:r>
      <w:r w:rsidR="00054CCE" w:rsidRPr="00054CCE">
        <w:rPr>
          <w:iCs/>
          <w:spacing w:val="-7"/>
          <w:sz w:val="28"/>
          <w:szCs w:val="28"/>
        </w:rPr>
        <w:t xml:space="preserve">Международное налоговое </w:t>
      </w:r>
      <w:proofErr w:type="gramStart"/>
      <w:r w:rsidR="00054CCE" w:rsidRPr="00054CCE">
        <w:rPr>
          <w:iCs/>
          <w:spacing w:val="-7"/>
          <w:sz w:val="28"/>
          <w:szCs w:val="28"/>
        </w:rPr>
        <w:t>право :</w:t>
      </w:r>
      <w:proofErr w:type="gramEnd"/>
      <w:r w:rsidR="00054CCE" w:rsidRPr="00054CCE">
        <w:rPr>
          <w:iCs/>
          <w:spacing w:val="-7"/>
          <w:sz w:val="28"/>
          <w:szCs w:val="28"/>
        </w:rPr>
        <w:t xml:space="preserve"> учебник и практикум для вузов / ответственные редакторы А. А. </w:t>
      </w:r>
      <w:proofErr w:type="spellStart"/>
      <w:r w:rsidR="00054CCE" w:rsidRPr="00054CCE">
        <w:rPr>
          <w:iCs/>
          <w:spacing w:val="-7"/>
          <w:sz w:val="28"/>
          <w:szCs w:val="28"/>
        </w:rPr>
        <w:t>Копина</w:t>
      </w:r>
      <w:proofErr w:type="spellEnd"/>
      <w:r w:rsidR="00054CCE" w:rsidRPr="00054CCE">
        <w:rPr>
          <w:iCs/>
          <w:spacing w:val="-7"/>
          <w:sz w:val="28"/>
          <w:szCs w:val="28"/>
        </w:rPr>
        <w:t xml:space="preserve">, А. В. Реут. — </w:t>
      </w:r>
      <w:proofErr w:type="gramStart"/>
      <w:r w:rsidR="00054CCE" w:rsidRPr="00054CCE">
        <w:rPr>
          <w:iCs/>
          <w:spacing w:val="-7"/>
          <w:sz w:val="28"/>
          <w:szCs w:val="28"/>
        </w:rPr>
        <w:t>Москва :</w:t>
      </w:r>
      <w:proofErr w:type="gramEnd"/>
      <w:r w:rsidR="00054CCE" w:rsidRPr="00054CCE">
        <w:rPr>
          <w:iCs/>
          <w:spacing w:val="-7"/>
          <w:sz w:val="28"/>
          <w:szCs w:val="28"/>
        </w:rPr>
        <w:t xml:space="preserve"> Издательство </w:t>
      </w:r>
      <w:proofErr w:type="spellStart"/>
      <w:r w:rsidR="00054CCE" w:rsidRPr="00054CCE">
        <w:rPr>
          <w:iCs/>
          <w:spacing w:val="-7"/>
          <w:sz w:val="28"/>
          <w:szCs w:val="28"/>
        </w:rPr>
        <w:t>Юрайт</w:t>
      </w:r>
      <w:proofErr w:type="spellEnd"/>
      <w:r w:rsidR="00054CCE" w:rsidRPr="00054CCE">
        <w:rPr>
          <w:iCs/>
          <w:spacing w:val="-7"/>
          <w:sz w:val="28"/>
          <w:szCs w:val="28"/>
        </w:rPr>
        <w:t xml:space="preserve">, 2024. — 239 с. — (Высшее образование). —  Образовательная платформа </w:t>
      </w:r>
      <w:proofErr w:type="spellStart"/>
      <w:r w:rsidR="00054CCE" w:rsidRPr="00054CCE">
        <w:rPr>
          <w:iCs/>
          <w:spacing w:val="-7"/>
          <w:sz w:val="28"/>
          <w:szCs w:val="28"/>
        </w:rPr>
        <w:t>Юрайт</w:t>
      </w:r>
      <w:proofErr w:type="spellEnd"/>
      <w:r w:rsidR="00054CCE" w:rsidRPr="00054CCE">
        <w:rPr>
          <w:iCs/>
          <w:spacing w:val="-7"/>
          <w:sz w:val="28"/>
          <w:szCs w:val="28"/>
        </w:rPr>
        <w:t xml:space="preserve"> [сайт]. — URL: https://urait.ru/bcode/536565 (дата обращения: 25.03.2024). — </w:t>
      </w:r>
      <w:proofErr w:type="gramStart"/>
      <w:r w:rsidR="00054CCE" w:rsidRPr="00054CCE">
        <w:rPr>
          <w:iCs/>
          <w:spacing w:val="-7"/>
          <w:sz w:val="28"/>
          <w:szCs w:val="28"/>
        </w:rPr>
        <w:t>Текст :</w:t>
      </w:r>
      <w:proofErr w:type="gramEnd"/>
      <w:r w:rsidR="00054CCE" w:rsidRPr="00054CCE">
        <w:rPr>
          <w:iCs/>
          <w:spacing w:val="-7"/>
          <w:sz w:val="28"/>
          <w:szCs w:val="28"/>
        </w:rPr>
        <w:t xml:space="preserve"> электронный.</w:t>
      </w:r>
    </w:p>
    <w:p w14:paraId="027CA1A3" w14:textId="77777777" w:rsidR="003E2A36" w:rsidRPr="003E2A36" w:rsidRDefault="003E2A36" w:rsidP="003E2A36">
      <w:pPr>
        <w:tabs>
          <w:tab w:val="left" w:pos="993"/>
        </w:tabs>
        <w:autoSpaceDE/>
        <w:autoSpaceDN/>
        <w:adjustRightInd/>
        <w:spacing w:line="288" w:lineRule="auto"/>
        <w:ind w:firstLine="992"/>
        <w:jc w:val="both"/>
        <w:rPr>
          <w:b/>
          <w:bCs/>
          <w:sz w:val="28"/>
          <w:szCs w:val="28"/>
        </w:rPr>
      </w:pPr>
      <w:r w:rsidRPr="003E2A36">
        <w:rPr>
          <w:b/>
          <w:bCs/>
          <w:sz w:val="28"/>
          <w:szCs w:val="28"/>
        </w:rPr>
        <w:t>б) дополнительная:</w:t>
      </w:r>
      <w:r w:rsidRPr="003E2A36">
        <w:rPr>
          <w:sz w:val="28"/>
          <w:szCs w:val="28"/>
        </w:rPr>
        <w:tab/>
      </w:r>
    </w:p>
    <w:p w14:paraId="025191EE" w14:textId="2BE9A7EF" w:rsidR="003E2A36" w:rsidRPr="003E2A36" w:rsidRDefault="003E2A36" w:rsidP="003E2A36">
      <w:pPr>
        <w:tabs>
          <w:tab w:val="left" w:pos="993"/>
        </w:tabs>
        <w:autoSpaceDE/>
        <w:autoSpaceDN/>
        <w:adjustRightInd/>
        <w:spacing w:line="288" w:lineRule="auto"/>
        <w:ind w:firstLine="992"/>
        <w:jc w:val="both"/>
        <w:rPr>
          <w:rFonts w:eastAsia="SimSun"/>
          <w:sz w:val="28"/>
          <w:szCs w:val="28"/>
        </w:rPr>
      </w:pPr>
      <w:r w:rsidRPr="003E2A36">
        <w:rPr>
          <w:rFonts w:eastAsia="SimSun"/>
          <w:sz w:val="28"/>
          <w:szCs w:val="28"/>
        </w:rPr>
        <w:t>3.</w:t>
      </w:r>
      <w:r w:rsidR="00054CCE" w:rsidRPr="00054CCE">
        <w:t xml:space="preserve"> </w:t>
      </w:r>
      <w:r w:rsidR="00054CCE" w:rsidRPr="00054CCE">
        <w:rPr>
          <w:rFonts w:eastAsia="SimSun"/>
          <w:sz w:val="28"/>
          <w:szCs w:val="28"/>
        </w:rPr>
        <w:t xml:space="preserve">Международное налоговое право: учебное пособие для магистратуры / Л. Л. Арзуманова, Е. Н. Горлова, Е. Ю. Грачева, В. А. Мачехин; Московский гос. </w:t>
      </w:r>
      <w:proofErr w:type="spellStart"/>
      <w:r w:rsidR="00054CCE" w:rsidRPr="00054CCE">
        <w:rPr>
          <w:rFonts w:eastAsia="SimSun"/>
          <w:sz w:val="28"/>
          <w:szCs w:val="28"/>
        </w:rPr>
        <w:t>юридич</w:t>
      </w:r>
      <w:proofErr w:type="spellEnd"/>
      <w:r w:rsidR="00054CCE" w:rsidRPr="00054CCE">
        <w:rPr>
          <w:rFonts w:eastAsia="SimSun"/>
          <w:sz w:val="28"/>
          <w:szCs w:val="28"/>
        </w:rPr>
        <w:t xml:space="preserve">. ун-т им. О.Е. </w:t>
      </w:r>
      <w:proofErr w:type="spellStart"/>
      <w:r w:rsidR="00054CCE" w:rsidRPr="00054CCE">
        <w:rPr>
          <w:rFonts w:eastAsia="SimSun"/>
          <w:sz w:val="28"/>
          <w:szCs w:val="28"/>
        </w:rPr>
        <w:t>Кутафина</w:t>
      </w:r>
      <w:proofErr w:type="spellEnd"/>
      <w:r w:rsidR="00054CCE" w:rsidRPr="00054CCE">
        <w:rPr>
          <w:rFonts w:eastAsia="SimSun"/>
          <w:sz w:val="28"/>
          <w:szCs w:val="28"/>
        </w:rPr>
        <w:t xml:space="preserve"> (МГЮА); отв. ред. Л.Л. Арзуманова, Е.Н. Горлова. — Москва: Норма: Инфра-М, 2018 — 127 с. - Текст: непосредственный. - То же. - 2022. - ЭБС ZNANIUM.com. - URL: https://znanium.com/catalog/product/1864191 (дата обращения:25.03.</w:t>
      </w:r>
      <w:proofErr w:type="gramStart"/>
      <w:r w:rsidR="00054CCE" w:rsidRPr="00054CCE">
        <w:rPr>
          <w:rFonts w:eastAsia="SimSun"/>
          <w:sz w:val="28"/>
          <w:szCs w:val="28"/>
        </w:rPr>
        <w:t>2024 )</w:t>
      </w:r>
      <w:proofErr w:type="gramEnd"/>
      <w:r w:rsidR="00054CCE" w:rsidRPr="00054CCE">
        <w:rPr>
          <w:rFonts w:eastAsia="SimSun"/>
          <w:sz w:val="28"/>
          <w:szCs w:val="28"/>
        </w:rPr>
        <w:t>. – Текст : электронный.</w:t>
      </w:r>
    </w:p>
    <w:p w14:paraId="677FB288" w14:textId="00D1AE44" w:rsidR="003E2A36" w:rsidRPr="009E27A2" w:rsidRDefault="003E2A36" w:rsidP="009E27A2">
      <w:pPr>
        <w:tabs>
          <w:tab w:val="left" w:pos="993"/>
        </w:tabs>
        <w:autoSpaceDE/>
        <w:autoSpaceDN/>
        <w:adjustRightInd/>
        <w:spacing w:line="288" w:lineRule="auto"/>
        <w:ind w:firstLine="992"/>
        <w:jc w:val="both"/>
        <w:rPr>
          <w:rFonts w:eastAsia="SimSun"/>
          <w:sz w:val="28"/>
          <w:szCs w:val="28"/>
        </w:rPr>
      </w:pPr>
    </w:p>
    <w:p w14:paraId="3E82FD72" w14:textId="2ABFF1A5" w:rsidR="003E2A36" w:rsidRPr="003E2A36" w:rsidRDefault="003E2A36" w:rsidP="00DF5B11">
      <w:pPr>
        <w:widowControl/>
        <w:autoSpaceDE/>
        <w:autoSpaceDN/>
        <w:adjustRightInd/>
        <w:spacing w:line="288" w:lineRule="auto"/>
        <w:ind w:firstLine="992"/>
        <w:rPr>
          <w:rFonts w:eastAsia="SimSun"/>
          <w:sz w:val="28"/>
          <w:szCs w:val="28"/>
        </w:rPr>
      </w:pPr>
      <w:r w:rsidRPr="003E2A36">
        <w:rPr>
          <w:rFonts w:eastAsia="SimSun"/>
          <w:b/>
          <w:sz w:val="28"/>
          <w:szCs w:val="28"/>
        </w:rPr>
        <w:t>Периодические издания</w:t>
      </w:r>
      <w:r w:rsidRPr="003E2A36">
        <w:rPr>
          <w:rFonts w:eastAsia="SimSun"/>
          <w:sz w:val="28"/>
          <w:szCs w:val="28"/>
        </w:rPr>
        <w:t>: «</w:t>
      </w:r>
      <w:r w:rsidRPr="003E2A36">
        <w:rPr>
          <w:sz w:val="28"/>
          <w:szCs w:val="28"/>
        </w:rPr>
        <w:t>Налоги</w:t>
      </w:r>
      <w:r w:rsidRPr="003E2A36">
        <w:rPr>
          <w:rFonts w:eastAsia="SimSun"/>
          <w:sz w:val="28"/>
          <w:szCs w:val="28"/>
        </w:rPr>
        <w:t>», «Экономика. Налоги. Право.»</w:t>
      </w:r>
    </w:p>
    <w:p w14:paraId="2BC81226" w14:textId="77777777" w:rsidR="000A2C39" w:rsidRDefault="000A2C39" w:rsidP="00DF5B11">
      <w:pPr>
        <w:spacing w:line="288" w:lineRule="auto"/>
        <w:ind w:firstLine="992"/>
        <w:jc w:val="both"/>
        <w:rPr>
          <w:b/>
          <w:sz w:val="28"/>
          <w:szCs w:val="28"/>
        </w:rPr>
      </w:pPr>
    </w:p>
    <w:p w14:paraId="6DCC0AF8" w14:textId="5828AED5" w:rsidR="00C52F7B" w:rsidRPr="00DF5B11" w:rsidRDefault="00145199" w:rsidP="00DF5B11">
      <w:pPr>
        <w:spacing w:line="288" w:lineRule="auto"/>
        <w:ind w:firstLine="992"/>
        <w:jc w:val="both"/>
        <w:rPr>
          <w:b/>
          <w:bCs/>
          <w:sz w:val="28"/>
          <w:szCs w:val="28"/>
        </w:rPr>
      </w:pPr>
      <w:r w:rsidRPr="00DF5B11">
        <w:rPr>
          <w:b/>
          <w:sz w:val="28"/>
          <w:szCs w:val="28"/>
        </w:rPr>
        <w:t>9</w:t>
      </w:r>
      <w:r w:rsidR="00C52F7B" w:rsidRPr="00DF5B11">
        <w:rPr>
          <w:b/>
          <w:sz w:val="28"/>
          <w:szCs w:val="28"/>
        </w:rPr>
        <w:t>. П</w:t>
      </w:r>
      <w:r w:rsidR="00C52F7B" w:rsidRPr="00DF5B11">
        <w:rPr>
          <w:b/>
          <w:bCs/>
          <w:sz w:val="28"/>
          <w:szCs w:val="28"/>
        </w:rPr>
        <w:t xml:space="preserve">еречень ресурсов информационно-телекоммуникационной сети «Интернет», необходимых для освоения </w:t>
      </w:r>
      <w:r w:rsidR="00504556" w:rsidRPr="00DF5B11">
        <w:rPr>
          <w:b/>
          <w:bCs/>
          <w:sz w:val="28"/>
          <w:szCs w:val="28"/>
        </w:rPr>
        <w:t>дисциплины</w:t>
      </w:r>
    </w:p>
    <w:p w14:paraId="177726F1" w14:textId="77777777" w:rsidR="00DF5B11" w:rsidRPr="00DF5B11" w:rsidRDefault="003113E8" w:rsidP="00DF5B11">
      <w:pPr>
        <w:numPr>
          <w:ilvl w:val="0"/>
          <w:numId w:val="12"/>
        </w:numPr>
        <w:tabs>
          <w:tab w:val="left" w:pos="851"/>
          <w:tab w:val="left" w:pos="1134"/>
        </w:tabs>
        <w:autoSpaceDE/>
        <w:autoSpaceDN/>
        <w:adjustRightInd/>
        <w:spacing w:line="288" w:lineRule="auto"/>
        <w:ind w:left="0" w:firstLine="992"/>
        <w:jc w:val="both"/>
        <w:rPr>
          <w:color w:val="000000"/>
          <w:sz w:val="28"/>
          <w:szCs w:val="28"/>
          <w:shd w:val="clear" w:color="auto" w:fill="FFFFFF"/>
        </w:rPr>
      </w:pPr>
      <w:hyperlink r:id="rId25" w:history="1">
        <w:r w:rsidR="00DF5B11" w:rsidRPr="00DF5B11">
          <w:rPr>
            <w:rStyle w:val="af3"/>
            <w:sz w:val="28"/>
            <w:szCs w:val="28"/>
            <w:shd w:val="clear" w:color="auto" w:fill="FFFFFF"/>
          </w:rPr>
          <w:t>https://ec.europa.eu/taxation_customs/taxation_en</w:t>
        </w:r>
      </w:hyperlink>
      <w:r w:rsidR="00DF5B11" w:rsidRPr="00DF5B11">
        <w:rPr>
          <w:color w:val="000000"/>
          <w:sz w:val="28"/>
          <w:szCs w:val="28"/>
          <w:shd w:val="clear" w:color="auto" w:fill="FFFFFF"/>
        </w:rPr>
        <w:t xml:space="preserve"> - официальный сайт Европейского союза (раздел «Налогообложение»)</w:t>
      </w:r>
    </w:p>
    <w:p w14:paraId="511DA552" w14:textId="77777777" w:rsidR="00DF5B11" w:rsidRPr="00DF5B11" w:rsidRDefault="003113E8" w:rsidP="00DF5B11">
      <w:pPr>
        <w:numPr>
          <w:ilvl w:val="0"/>
          <w:numId w:val="12"/>
        </w:numPr>
        <w:tabs>
          <w:tab w:val="left" w:pos="851"/>
          <w:tab w:val="left" w:pos="1134"/>
        </w:tabs>
        <w:autoSpaceDE/>
        <w:autoSpaceDN/>
        <w:adjustRightInd/>
        <w:spacing w:line="288" w:lineRule="auto"/>
        <w:ind w:left="0" w:firstLine="992"/>
        <w:jc w:val="both"/>
        <w:rPr>
          <w:color w:val="000000"/>
          <w:sz w:val="28"/>
          <w:szCs w:val="28"/>
          <w:shd w:val="clear" w:color="auto" w:fill="FFFFFF"/>
        </w:rPr>
      </w:pPr>
      <w:hyperlink r:id="rId26" w:history="1">
        <w:r w:rsidR="00DF5B11" w:rsidRPr="00DF5B11">
          <w:rPr>
            <w:rStyle w:val="af3"/>
            <w:sz w:val="28"/>
            <w:szCs w:val="28"/>
            <w:shd w:val="clear" w:color="auto" w:fill="FFFFFF"/>
          </w:rPr>
          <w:t>https://taxfoundation.org/</w:t>
        </w:r>
      </w:hyperlink>
      <w:r w:rsidR="00DF5B11" w:rsidRPr="00DF5B11">
        <w:rPr>
          <w:color w:val="000000"/>
          <w:sz w:val="28"/>
          <w:szCs w:val="28"/>
          <w:shd w:val="clear" w:color="auto" w:fill="FFFFFF"/>
        </w:rPr>
        <w:t xml:space="preserve"> - сайт некоммерческой организации, осуществляющей выпуск видеозаписей и подкастов по вопросам налогообложения в США и на международном уровне </w:t>
      </w:r>
    </w:p>
    <w:p w14:paraId="795C1659" w14:textId="77777777" w:rsidR="00DF5B11" w:rsidRPr="00DF5B11" w:rsidRDefault="003113E8" w:rsidP="00DF5B11">
      <w:pPr>
        <w:numPr>
          <w:ilvl w:val="0"/>
          <w:numId w:val="12"/>
        </w:numPr>
        <w:tabs>
          <w:tab w:val="left" w:pos="851"/>
          <w:tab w:val="left" w:pos="1134"/>
        </w:tabs>
        <w:autoSpaceDE/>
        <w:autoSpaceDN/>
        <w:adjustRightInd/>
        <w:spacing w:line="288" w:lineRule="auto"/>
        <w:ind w:left="0" w:firstLine="992"/>
        <w:jc w:val="both"/>
        <w:rPr>
          <w:color w:val="000000"/>
          <w:sz w:val="28"/>
          <w:szCs w:val="28"/>
          <w:shd w:val="clear" w:color="auto" w:fill="FFFFFF"/>
        </w:rPr>
      </w:pPr>
      <w:hyperlink r:id="rId27" w:history="1">
        <w:r w:rsidR="00DF5B11" w:rsidRPr="00DF5B11">
          <w:rPr>
            <w:rStyle w:val="af3"/>
            <w:sz w:val="28"/>
            <w:szCs w:val="28"/>
          </w:rPr>
          <w:t>www.minfin.ru</w:t>
        </w:r>
      </w:hyperlink>
      <w:r w:rsidR="00DF5B11" w:rsidRPr="00DF5B11">
        <w:rPr>
          <w:sz w:val="28"/>
          <w:szCs w:val="28"/>
        </w:rPr>
        <w:t xml:space="preserve">  — Министерство финансов РФ </w:t>
      </w:r>
    </w:p>
    <w:p w14:paraId="5CD2532F" w14:textId="77777777" w:rsidR="00DF5B11" w:rsidRPr="00DF5B11" w:rsidRDefault="003113E8" w:rsidP="00DF5B11">
      <w:pPr>
        <w:numPr>
          <w:ilvl w:val="0"/>
          <w:numId w:val="12"/>
        </w:numPr>
        <w:tabs>
          <w:tab w:val="left" w:pos="851"/>
          <w:tab w:val="left" w:pos="1134"/>
        </w:tabs>
        <w:autoSpaceDE/>
        <w:autoSpaceDN/>
        <w:adjustRightInd/>
        <w:spacing w:line="288" w:lineRule="auto"/>
        <w:ind w:left="0" w:firstLine="992"/>
        <w:jc w:val="both"/>
        <w:rPr>
          <w:color w:val="000000"/>
          <w:sz w:val="28"/>
          <w:szCs w:val="28"/>
          <w:shd w:val="clear" w:color="auto" w:fill="FFFFFF"/>
        </w:rPr>
      </w:pPr>
      <w:hyperlink r:id="rId28" w:history="1">
        <w:r w:rsidR="00DF5B11" w:rsidRPr="00DF5B11">
          <w:rPr>
            <w:rStyle w:val="af3"/>
            <w:sz w:val="28"/>
            <w:szCs w:val="28"/>
          </w:rPr>
          <w:t>www.nalog.ru</w:t>
        </w:r>
      </w:hyperlink>
      <w:r w:rsidR="00DF5B11" w:rsidRPr="00DF5B11">
        <w:rPr>
          <w:sz w:val="28"/>
          <w:szCs w:val="28"/>
        </w:rPr>
        <w:t xml:space="preserve">  — Федеральная налоговая служба РФ </w:t>
      </w:r>
    </w:p>
    <w:p w14:paraId="0BCE1FD9" w14:textId="77777777" w:rsidR="00DF5B11" w:rsidRPr="00DF5B11" w:rsidRDefault="003113E8" w:rsidP="00DF5B11">
      <w:pPr>
        <w:numPr>
          <w:ilvl w:val="0"/>
          <w:numId w:val="12"/>
        </w:numPr>
        <w:tabs>
          <w:tab w:val="left" w:pos="851"/>
          <w:tab w:val="left" w:pos="1134"/>
        </w:tabs>
        <w:autoSpaceDE/>
        <w:autoSpaceDN/>
        <w:adjustRightInd/>
        <w:spacing w:line="288" w:lineRule="auto"/>
        <w:ind w:left="0" w:firstLine="992"/>
        <w:jc w:val="both"/>
        <w:rPr>
          <w:color w:val="000000"/>
          <w:sz w:val="28"/>
          <w:szCs w:val="28"/>
          <w:shd w:val="clear" w:color="auto" w:fill="FFFFFF"/>
        </w:rPr>
      </w:pPr>
      <w:hyperlink r:id="rId29" w:history="1">
        <w:r w:rsidR="00DF5B11" w:rsidRPr="00DF5B11">
          <w:rPr>
            <w:rStyle w:val="af3"/>
            <w:sz w:val="28"/>
            <w:szCs w:val="28"/>
            <w:shd w:val="clear" w:color="auto" w:fill="FFFFFF"/>
          </w:rPr>
          <w:t>http://www.consultant.ru/</w:t>
        </w:r>
      </w:hyperlink>
      <w:r w:rsidR="00DF5B11" w:rsidRPr="00DF5B11">
        <w:rPr>
          <w:color w:val="000000"/>
          <w:sz w:val="28"/>
          <w:szCs w:val="28"/>
          <w:shd w:val="clear" w:color="auto" w:fill="FFFFFF"/>
        </w:rPr>
        <w:t xml:space="preserve">  - СПС Консультант Плюс.</w:t>
      </w:r>
    </w:p>
    <w:p w14:paraId="7DA87F47" w14:textId="77777777" w:rsidR="00DF5B11" w:rsidRPr="00DF5B11" w:rsidRDefault="003113E8" w:rsidP="00DF5B11">
      <w:pPr>
        <w:numPr>
          <w:ilvl w:val="0"/>
          <w:numId w:val="12"/>
        </w:numPr>
        <w:tabs>
          <w:tab w:val="left" w:pos="851"/>
          <w:tab w:val="left" w:pos="1134"/>
        </w:tabs>
        <w:autoSpaceDE/>
        <w:autoSpaceDN/>
        <w:adjustRightInd/>
        <w:spacing w:line="288" w:lineRule="auto"/>
        <w:ind w:left="0" w:firstLine="992"/>
        <w:jc w:val="both"/>
        <w:rPr>
          <w:color w:val="000000"/>
          <w:sz w:val="28"/>
          <w:szCs w:val="28"/>
          <w:shd w:val="clear" w:color="auto" w:fill="FFFFFF"/>
        </w:rPr>
      </w:pPr>
      <w:hyperlink r:id="rId30" w:history="1">
        <w:r w:rsidR="00DF5B11" w:rsidRPr="00DF5B11">
          <w:rPr>
            <w:color w:val="000000"/>
            <w:sz w:val="28"/>
            <w:szCs w:val="28"/>
            <w:shd w:val="clear" w:color="auto" w:fill="FFFFFF"/>
          </w:rPr>
          <w:t>http://www/garant.ru/</w:t>
        </w:r>
      </w:hyperlink>
      <w:r w:rsidR="00DF5B11" w:rsidRPr="00DF5B11">
        <w:rPr>
          <w:color w:val="000000"/>
          <w:sz w:val="28"/>
          <w:szCs w:val="28"/>
          <w:shd w:val="clear" w:color="auto" w:fill="FFFFFF"/>
        </w:rPr>
        <w:t xml:space="preserve">  - СПС Гарант. </w:t>
      </w:r>
    </w:p>
    <w:p w14:paraId="41AB9D2E" w14:textId="77777777" w:rsidR="00DF5B11" w:rsidRPr="00DF5B11" w:rsidRDefault="003113E8" w:rsidP="00DF5B11">
      <w:pPr>
        <w:widowControl/>
        <w:numPr>
          <w:ilvl w:val="0"/>
          <w:numId w:val="12"/>
        </w:numPr>
        <w:tabs>
          <w:tab w:val="left" w:pos="851"/>
          <w:tab w:val="left" w:pos="1134"/>
        </w:tabs>
        <w:autoSpaceDE/>
        <w:autoSpaceDN/>
        <w:adjustRightInd/>
        <w:spacing w:line="288" w:lineRule="auto"/>
        <w:ind w:left="0" w:firstLine="992"/>
        <w:jc w:val="both"/>
        <w:rPr>
          <w:sz w:val="28"/>
          <w:szCs w:val="28"/>
          <w:u w:val="single"/>
        </w:rPr>
      </w:pPr>
      <w:hyperlink r:id="rId31" w:history="1">
        <w:r w:rsidR="00DF5B11" w:rsidRPr="00DF5B11">
          <w:rPr>
            <w:rStyle w:val="af3"/>
            <w:sz w:val="28"/>
            <w:szCs w:val="28"/>
          </w:rPr>
          <w:t>https://www.ssrn.com/index.cfm/en/</w:t>
        </w:r>
      </w:hyperlink>
      <w:r w:rsidR="00DF5B11" w:rsidRPr="00DF5B11">
        <w:rPr>
          <w:sz w:val="28"/>
          <w:szCs w:val="28"/>
          <w:u w:val="single"/>
        </w:rPr>
        <w:t xml:space="preserve"> </w:t>
      </w:r>
      <w:r w:rsidR="00DF5B11" w:rsidRPr="00DF5B11">
        <w:rPr>
          <w:sz w:val="28"/>
          <w:szCs w:val="28"/>
        </w:rPr>
        <w:t>- международная электронная научная англоязычная библиотека</w:t>
      </w:r>
    </w:p>
    <w:p w14:paraId="51425EAD" w14:textId="0562E703" w:rsidR="0047643D" w:rsidRPr="0047643D" w:rsidRDefault="0047643D" w:rsidP="0047643D">
      <w:pPr>
        <w:widowControl/>
        <w:numPr>
          <w:ilvl w:val="0"/>
          <w:numId w:val="12"/>
        </w:numPr>
        <w:tabs>
          <w:tab w:val="left" w:pos="851"/>
          <w:tab w:val="left" w:pos="1134"/>
        </w:tabs>
        <w:autoSpaceDE/>
        <w:autoSpaceDN/>
        <w:adjustRightInd/>
        <w:spacing w:line="288" w:lineRule="auto"/>
        <w:ind w:left="0" w:firstLine="992"/>
        <w:jc w:val="both"/>
        <w:rPr>
          <w:sz w:val="28"/>
          <w:szCs w:val="28"/>
          <w:u w:val="single"/>
        </w:rPr>
      </w:pPr>
      <w:r w:rsidRPr="0047643D">
        <w:rPr>
          <w:sz w:val="28"/>
          <w:szCs w:val="28"/>
        </w:rPr>
        <w:t>Электронные ресурсы БИК</w:t>
      </w:r>
      <w:r>
        <w:rPr>
          <w:sz w:val="28"/>
          <w:szCs w:val="28"/>
          <w:lang w:val="en-US"/>
        </w:rPr>
        <w:t>:</w:t>
      </w:r>
    </w:p>
    <w:p w14:paraId="51CA7550" w14:textId="77777777" w:rsidR="0047643D" w:rsidRPr="0047643D" w:rsidRDefault="0047643D" w:rsidP="0047643D">
      <w:pPr>
        <w:widowControl/>
        <w:tabs>
          <w:tab w:val="left" w:pos="851"/>
          <w:tab w:val="left" w:pos="1134"/>
        </w:tabs>
        <w:autoSpaceDE/>
        <w:autoSpaceDN/>
        <w:adjustRightInd/>
        <w:spacing w:line="288" w:lineRule="auto"/>
        <w:ind w:left="992"/>
        <w:jc w:val="both"/>
        <w:rPr>
          <w:sz w:val="28"/>
          <w:szCs w:val="28"/>
        </w:rPr>
      </w:pPr>
      <w:r w:rsidRPr="0047643D">
        <w:rPr>
          <w:sz w:val="28"/>
          <w:szCs w:val="28"/>
        </w:rPr>
        <w:t>- Электронная библиотека Финансового университета (ЭБ) http://elib.fa.ru/</w:t>
      </w:r>
    </w:p>
    <w:p w14:paraId="5F035640" w14:textId="793576FE" w:rsidR="0047643D" w:rsidRPr="0047643D" w:rsidRDefault="0047643D" w:rsidP="0047643D">
      <w:pPr>
        <w:widowControl/>
        <w:tabs>
          <w:tab w:val="left" w:pos="851"/>
          <w:tab w:val="left" w:pos="1134"/>
        </w:tabs>
        <w:autoSpaceDE/>
        <w:autoSpaceDN/>
        <w:adjustRightInd/>
        <w:spacing w:line="288" w:lineRule="auto"/>
        <w:ind w:left="992"/>
        <w:jc w:val="both"/>
        <w:rPr>
          <w:sz w:val="28"/>
          <w:szCs w:val="28"/>
        </w:rPr>
      </w:pPr>
      <w:r>
        <w:rPr>
          <w:sz w:val="28"/>
          <w:szCs w:val="28"/>
        </w:rPr>
        <w:t xml:space="preserve">- </w:t>
      </w:r>
      <w:r w:rsidRPr="0047643D">
        <w:rPr>
          <w:sz w:val="28"/>
          <w:szCs w:val="28"/>
        </w:rPr>
        <w:t>Электронно-библиотечная система BOOK.RU http://www.book.ru</w:t>
      </w:r>
    </w:p>
    <w:p w14:paraId="1E10CD70" w14:textId="3FB5FDF6" w:rsidR="0047643D" w:rsidRPr="0047643D" w:rsidRDefault="0047643D" w:rsidP="0047643D">
      <w:pPr>
        <w:widowControl/>
        <w:tabs>
          <w:tab w:val="left" w:pos="851"/>
          <w:tab w:val="left" w:pos="1134"/>
        </w:tabs>
        <w:autoSpaceDE/>
        <w:autoSpaceDN/>
        <w:adjustRightInd/>
        <w:spacing w:line="288" w:lineRule="auto"/>
        <w:ind w:left="992"/>
        <w:jc w:val="both"/>
        <w:rPr>
          <w:sz w:val="28"/>
          <w:szCs w:val="28"/>
        </w:rPr>
      </w:pPr>
      <w:r>
        <w:rPr>
          <w:sz w:val="28"/>
          <w:szCs w:val="28"/>
        </w:rPr>
        <w:t xml:space="preserve">- </w:t>
      </w:r>
      <w:r w:rsidRPr="0047643D">
        <w:rPr>
          <w:sz w:val="28"/>
          <w:szCs w:val="28"/>
        </w:rPr>
        <w:t>Электронно-библиотечная система «Университетская библиотека ОНЛАЙН» http://biblioclub.ru/</w:t>
      </w:r>
    </w:p>
    <w:p w14:paraId="05A602A7" w14:textId="02BB7A44" w:rsidR="0047643D" w:rsidRPr="0047643D" w:rsidRDefault="0047643D" w:rsidP="0047643D">
      <w:pPr>
        <w:widowControl/>
        <w:tabs>
          <w:tab w:val="left" w:pos="851"/>
          <w:tab w:val="left" w:pos="1134"/>
        </w:tabs>
        <w:autoSpaceDE/>
        <w:autoSpaceDN/>
        <w:adjustRightInd/>
        <w:spacing w:line="288" w:lineRule="auto"/>
        <w:ind w:left="992"/>
        <w:jc w:val="both"/>
        <w:rPr>
          <w:sz w:val="28"/>
          <w:szCs w:val="28"/>
        </w:rPr>
      </w:pPr>
      <w:r>
        <w:rPr>
          <w:sz w:val="28"/>
          <w:szCs w:val="28"/>
        </w:rPr>
        <w:lastRenderedPageBreak/>
        <w:t xml:space="preserve">- </w:t>
      </w:r>
      <w:r w:rsidRPr="0047643D">
        <w:rPr>
          <w:sz w:val="28"/>
          <w:szCs w:val="28"/>
        </w:rPr>
        <w:t xml:space="preserve">Электронно-библиотечная система </w:t>
      </w:r>
      <w:proofErr w:type="spellStart"/>
      <w:r w:rsidRPr="0047643D">
        <w:rPr>
          <w:sz w:val="28"/>
          <w:szCs w:val="28"/>
        </w:rPr>
        <w:t>Znanium</w:t>
      </w:r>
      <w:proofErr w:type="spellEnd"/>
      <w:r w:rsidRPr="0047643D">
        <w:rPr>
          <w:sz w:val="28"/>
          <w:szCs w:val="28"/>
        </w:rPr>
        <w:t xml:space="preserve"> http://www.znanium.ru</w:t>
      </w:r>
    </w:p>
    <w:p w14:paraId="4CC086A7" w14:textId="6B4DC238" w:rsidR="0047643D" w:rsidRPr="0047643D" w:rsidRDefault="0047643D" w:rsidP="0047643D">
      <w:pPr>
        <w:widowControl/>
        <w:tabs>
          <w:tab w:val="left" w:pos="851"/>
          <w:tab w:val="left" w:pos="1134"/>
        </w:tabs>
        <w:autoSpaceDE/>
        <w:autoSpaceDN/>
        <w:adjustRightInd/>
        <w:spacing w:line="288" w:lineRule="auto"/>
        <w:ind w:left="992"/>
        <w:jc w:val="both"/>
        <w:rPr>
          <w:sz w:val="28"/>
          <w:szCs w:val="28"/>
        </w:rPr>
      </w:pPr>
      <w:r>
        <w:rPr>
          <w:sz w:val="28"/>
          <w:szCs w:val="28"/>
        </w:rPr>
        <w:t xml:space="preserve">- </w:t>
      </w:r>
      <w:r w:rsidRPr="0047643D">
        <w:rPr>
          <w:sz w:val="28"/>
          <w:szCs w:val="28"/>
        </w:rPr>
        <w:t xml:space="preserve">Образовательная платформа </w:t>
      </w:r>
      <w:proofErr w:type="spellStart"/>
      <w:r w:rsidRPr="0047643D">
        <w:rPr>
          <w:sz w:val="28"/>
          <w:szCs w:val="28"/>
        </w:rPr>
        <w:t>Юрайт</w:t>
      </w:r>
      <w:proofErr w:type="spellEnd"/>
      <w:r w:rsidRPr="0047643D">
        <w:rPr>
          <w:sz w:val="28"/>
          <w:szCs w:val="28"/>
        </w:rPr>
        <w:t xml:space="preserve"> https://urait.ru/</w:t>
      </w:r>
    </w:p>
    <w:p w14:paraId="10FA812C" w14:textId="057F2D2E" w:rsidR="0047643D" w:rsidRPr="0047643D" w:rsidRDefault="0047643D" w:rsidP="0047643D">
      <w:pPr>
        <w:widowControl/>
        <w:tabs>
          <w:tab w:val="left" w:pos="851"/>
          <w:tab w:val="left" w:pos="1134"/>
        </w:tabs>
        <w:autoSpaceDE/>
        <w:autoSpaceDN/>
        <w:adjustRightInd/>
        <w:spacing w:line="288" w:lineRule="auto"/>
        <w:ind w:left="992"/>
        <w:jc w:val="both"/>
        <w:rPr>
          <w:sz w:val="28"/>
          <w:szCs w:val="28"/>
        </w:rPr>
      </w:pPr>
      <w:r>
        <w:rPr>
          <w:sz w:val="28"/>
          <w:szCs w:val="28"/>
        </w:rPr>
        <w:t xml:space="preserve">- </w:t>
      </w:r>
      <w:r w:rsidRPr="0047643D">
        <w:rPr>
          <w:sz w:val="28"/>
          <w:szCs w:val="28"/>
        </w:rPr>
        <w:t>Электронно-библиотечная система издательства Проспект http://ebs.prospekt.org/books</w:t>
      </w:r>
    </w:p>
    <w:p w14:paraId="753A39EA" w14:textId="1FDE86BE" w:rsidR="0047643D" w:rsidRPr="0047643D" w:rsidRDefault="0047643D" w:rsidP="0047643D">
      <w:pPr>
        <w:widowControl/>
        <w:tabs>
          <w:tab w:val="left" w:pos="851"/>
          <w:tab w:val="left" w:pos="1134"/>
        </w:tabs>
        <w:autoSpaceDE/>
        <w:autoSpaceDN/>
        <w:adjustRightInd/>
        <w:spacing w:line="288" w:lineRule="auto"/>
        <w:ind w:left="992"/>
        <w:jc w:val="both"/>
        <w:rPr>
          <w:sz w:val="28"/>
          <w:szCs w:val="28"/>
        </w:rPr>
      </w:pPr>
      <w:r>
        <w:rPr>
          <w:sz w:val="28"/>
          <w:szCs w:val="28"/>
        </w:rPr>
        <w:t xml:space="preserve">- </w:t>
      </w:r>
      <w:r w:rsidRPr="0047643D">
        <w:rPr>
          <w:sz w:val="28"/>
          <w:szCs w:val="28"/>
        </w:rPr>
        <w:t>Электронно-библиотечная система издательства Лань https://e.lanbook.com/</w:t>
      </w:r>
    </w:p>
    <w:p w14:paraId="55CCCA68" w14:textId="62CB7DEC" w:rsidR="0047643D" w:rsidRPr="0047643D" w:rsidRDefault="0047643D" w:rsidP="0047643D">
      <w:pPr>
        <w:widowControl/>
        <w:tabs>
          <w:tab w:val="left" w:pos="851"/>
          <w:tab w:val="left" w:pos="1134"/>
        </w:tabs>
        <w:autoSpaceDE/>
        <w:autoSpaceDN/>
        <w:adjustRightInd/>
        <w:spacing w:line="288" w:lineRule="auto"/>
        <w:ind w:left="992"/>
        <w:jc w:val="both"/>
        <w:rPr>
          <w:sz w:val="28"/>
          <w:szCs w:val="28"/>
        </w:rPr>
      </w:pPr>
      <w:r>
        <w:rPr>
          <w:sz w:val="28"/>
          <w:szCs w:val="28"/>
        </w:rPr>
        <w:t xml:space="preserve">- </w:t>
      </w:r>
      <w:r w:rsidRPr="0047643D">
        <w:rPr>
          <w:sz w:val="28"/>
          <w:szCs w:val="28"/>
        </w:rPr>
        <w:t xml:space="preserve">Деловая онлайн-библиотека </w:t>
      </w:r>
      <w:proofErr w:type="spellStart"/>
      <w:r w:rsidRPr="0047643D">
        <w:rPr>
          <w:sz w:val="28"/>
          <w:szCs w:val="28"/>
        </w:rPr>
        <w:t>Alpina</w:t>
      </w:r>
      <w:proofErr w:type="spellEnd"/>
      <w:r w:rsidRPr="0047643D">
        <w:rPr>
          <w:sz w:val="28"/>
          <w:szCs w:val="28"/>
        </w:rPr>
        <w:t xml:space="preserve"> </w:t>
      </w:r>
      <w:proofErr w:type="spellStart"/>
      <w:r w:rsidRPr="0047643D">
        <w:rPr>
          <w:sz w:val="28"/>
          <w:szCs w:val="28"/>
        </w:rPr>
        <w:t>Digital</w:t>
      </w:r>
      <w:proofErr w:type="spellEnd"/>
      <w:r w:rsidRPr="0047643D">
        <w:rPr>
          <w:sz w:val="28"/>
          <w:szCs w:val="28"/>
        </w:rPr>
        <w:t xml:space="preserve"> http://lib.alpinadigital.ru/</w:t>
      </w:r>
    </w:p>
    <w:p w14:paraId="2C7DD020" w14:textId="37431205" w:rsidR="0047643D" w:rsidRPr="0047643D" w:rsidRDefault="0047643D" w:rsidP="0047643D">
      <w:pPr>
        <w:widowControl/>
        <w:tabs>
          <w:tab w:val="left" w:pos="851"/>
          <w:tab w:val="left" w:pos="1134"/>
        </w:tabs>
        <w:autoSpaceDE/>
        <w:autoSpaceDN/>
        <w:adjustRightInd/>
        <w:spacing w:line="288" w:lineRule="auto"/>
        <w:ind w:left="992"/>
        <w:jc w:val="both"/>
        <w:rPr>
          <w:sz w:val="28"/>
          <w:szCs w:val="28"/>
        </w:rPr>
      </w:pPr>
      <w:r>
        <w:rPr>
          <w:sz w:val="28"/>
          <w:szCs w:val="28"/>
        </w:rPr>
        <w:t xml:space="preserve">- </w:t>
      </w:r>
      <w:r w:rsidRPr="0047643D">
        <w:rPr>
          <w:sz w:val="28"/>
          <w:szCs w:val="28"/>
        </w:rPr>
        <w:t>Электронная библиотека Издательского дома «Гребенников» https://grebennikon.ru/</w:t>
      </w:r>
    </w:p>
    <w:p w14:paraId="71A61504" w14:textId="4724D3B5" w:rsidR="0047643D" w:rsidRPr="0047643D" w:rsidRDefault="0047643D" w:rsidP="0047643D">
      <w:pPr>
        <w:widowControl/>
        <w:tabs>
          <w:tab w:val="left" w:pos="851"/>
          <w:tab w:val="left" w:pos="1134"/>
        </w:tabs>
        <w:autoSpaceDE/>
        <w:autoSpaceDN/>
        <w:adjustRightInd/>
        <w:spacing w:line="288" w:lineRule="auto"/>
        <w:ind w:left="992"/>
        <w:jc w:val="both"/>
        <w:rPr>
          <w:sz w:val="28"/>
          <w:szCs w:val="28"/>
        </w:rPr>
      </w:pPr>
      <w:r>
        <w:rPr>
          <w:sz w:val="28"/>
          <w:szCs w:val="28"/>
        </w:rPr>
        <w:t xml:space="preserve">- </w:t>
      </w:r>
      <w:r w:rsidRPr="0047643D">
        <w:rPr>
          <w:sz w:val="28"/>
          <w:szCs w:val="28"/>
        </w:rPr>
        <w:t xml:space="preserve">Научная электронная библиотека eLibrary.ru http://elibrary.ru  </w:t>
      </w:r>
    </w:p>
    <w:p w14:paraId="3E451F47" w14:textId="406D0F51" w:rsidR="0047643D" w:rsidRDefault="0047643D" w:rsidP="0047643D">
      <w:pPr>
        <w:widowControl/>
        <w:tabs>
          <w:tab w:val="left" w:pos="851"/>
          <w:tab w:val="left" w:pos="1134"/>
        </w:tabs>
        <w:autoSpaceDE/>
        <w:autoSpaceDN/>
        <w:adjustRightInd/>
        <w:spacing w:line="288" w:lineRule="auto"/>
        <w:ind w:left="992"/>
        <w:jc w:val="both"/>
        <w:rPr>
          <w:sz w:val="28"/>
          <w:szCs w:val="28"/>
        </w:rPr>
      </w:pPr>
      <w:r>
        <w:rPr>
          <w:sz w:val="28"/>
          <w:szCs w:val="28"/>
        </w:rPr>
        <w:t xml:space="preserve">- </w:t>
      </w:r>
      <w:r w:rsidRPr="0047643D">
        <w:rPr>
          <w:sz w:val="28"/>
          <w:szCs w:val="28"/>
        </w:rPr>
        <w:t xml:space="preserve">Национальная электронная библиотека </w:t>
      </w:r>
      <w:hyperlink r:id="rId32" w:history="1">
        <w:r w:rsidRPr="006052A8">
          <w:rPr>
            <w:rStyle w:val="af3"/>
            <w:sz w:val="28"/>
            <w:szCs w:val="28"/>
          </w:rPr>
          <w:t>http://нэб.рф/</w:t>
        </w:r>
      </w:hyperlink>
    </w:p>
    <w:p w14:paraId="1F7AB53E" w14:textId="3AB746B4" w:rsidR="0047643D" w:rsidRDefault="0047643D" w:rsidP="0047643D">
      <w:pPr>
        <w:widowControl/>
        <w:tabs>
          <w:tab w:val="left" w:pos="851"/>
          <w:tab w:val="left" w:pos="1134"/>
        </w:tabs>
        <w:autoSpaceDE/>
        <w:autoSpaceDN/>
        <w:adjustRightInd/>
        <w:spacing w:line="288" w:lineRule="auto"/>
        <w:ind w:left="992"/>
        <w:jc w:val="both"/>
        <w:rPr>
          <w:sz w:val="28"/>
          <w:szCs w:val="28"/>
        </w:rPr>
      </w:pPr>
      <w:r>
        <w:rPr>
          <w:sz w:val="28"/>
          <w:szCs w:val="28"/>
        </w:rPr>
        <w:t xml:space="preserve">- </w:t>
      </w:r>
      <w:r w:rsidRPr="0047643D">
        <w:rPr>
          <w:sz w:val="28"/>
          <w:szCs w:val="28"/>
        </w:rPr>
        <w:t xml:space="preserve">Электронные продукты издательства </w:t>
      </w:r>
      <w:proofErr w:type="spellStart"/>
      <w:r w:rsidRPr="0047643D">
        <w:rPr>
          <w:sz w:val="28"/>
          <w:szCs w:val="28"/>
        </w:rPr>
        <w:t>Elsevier</w:t>
      </w:r>
      <w:proofErr w:type="spellEnd"/>
      <w:r w:rsidRPr="0047643D">
        <w:rPr>
          <w:sz w:val="28"/>
          <w:szCs w:val="28"/>
        </w:rPr>
        <w:t xml:space="preserve"> </w:t>
      </w:r>
      <w:hyperlink r:id="rId33" w:history="1">
        <w:r w:rsidRPr="006052A8">
          <w:rPr>
            <w:rStyle w:val="af3"/>
            <w:sz w:val="28"/>
            <w:szCs w:val="28"/>
          </w:rPr>
          <w:t>http://www.sciencedirect.com</w:t>
        </w:r>
      </w:hyperlink>
    </w:p>
    <w:p w14:paraId="4F99D24E" w14:textId="2B258178" w:rsidR="0047643D" w:rsidRDefault="0047643D" w:rsidP="0047643D">
      <w:pPr>
        <w:widowControl/>
        <w:tabs>
          <w:tab w:val="left" w:pos="851"/>
          <w:tab w:val="left" w:pos="1134"/>
        </w:tabs>
        <w:autoSpaceDE/>
        <w:autoSpaceDN/>
        <w:adjustRightInd/>
        <w:spacing w:line="288" w:lineRule="auto"/>
        <w:ind w:left="992"/>
        <w:jc w:val="both"/>
        <w:rPr>
          <w:sz w:val="28"/>
          <w:szCs w:val="28"/>
          <w:lang w:val="en-US"/>
        </w:rPr>
      </w:pPr>
      <w:r w:rsidRPr="0047643D">
        <w:rPr>
          <w:sz w:val="28"/>
          <w:szCs w:val="28"/>
          <w:lang w:val="en-US"/>
        </w:rPr>
        <w:t xml:space="preserve">- Emerald: Management </w:t>
      </w:r>
      <w:proofErr w:type="spellStart"/>
      <w:r w:rsidRPr="0047643D">
        <w:rPr>
          <w:sz w:val="28"/>
          <w:szCs w:val="28"/>
          <w:lang w:val="en-US"/>
        </w:rPr>
        <w:t>eJournal</w:t>
      </w:r>
      <w:proofErr w:type="spellEnd"/>
      <w:r w:rsidRPr="0047643D">
        <w:rPr>
          <w:sz w:val="28"/>
          <w:szCs w:val="28"/>
          <w:lang w:val="en-US"/>
        </w:rPr>
        <w:t xml:space="preserve"> Portfolio </w:t>
      </w:r>
      <w:hyperlink r:id="rId34" w:history="1">
        <w:r w:rsidRPr="006052A8">
          <w:rPr>
            <w:rStyle w:val="af3"/>
            <w:sz w:val="28"/>
            <w:szCs w:val="28"/>
            <w:lang w:val="en-US"/>
          </w:rPr>
          <w:t>https://www.emerald.com/insight/</w:t>
        </w:r>
      </w:hyperlink>
    </w:p>
    <w:p w14:paraId="67C0EAEA" w14:textId="55F842B5" w:rsidR="0047643D" w:rsidRDefault="0047643D" w:rsidP="0047643D">
      <w:pPr>
        <w:widowControl/>
        <w:tabs>
          <w:tab w:val="left" w:pos="851"/>
          <w:tab w:val="left" w:pos="1134"/>
        </w:tabs>
        <w:autoSpaceDE/>
        <w:autoSpaceDN/>
        <w:adjustRightInd/>
        <w:spacing w:line="288" w:lineRule="auto"/>
        <w:ind w:left="992"/>
        <w:jc w:val="both"/>
        <w:rPr>
          <w:sz w:val="28"/>
          <w:szCs w:val="28"/>
        </w:rPr>
      </w:pPr>
      <w:r>
        <w:rPr>
          <w:sz w:val="28"/>
          <w:szCs w:val="28"/>
        </w:rPr>
        <w:t xml:space="preserve">- </w:t>
      </w:r>
      <w:r w:rsidRPr="0047643D">
        <w:rPr>
          <w:sz w:val="28"/>
          <w:szCs w:val="28"/>
        </w:rPr>
        <w:t xml:space="preserve">Электронные коллекции книг и журналов издательства </w:t>
      </w:r>
      <w:proofErr w:type="spellStart"/>
      <w:r w:rsidRPr="0047643D">
        <w:rPr>
          <w:sz w:val="28"/>
          <w:szCs w:val="28"/>
        </w:rPr>
        <w:t>Springer</w:t>
      </w:r>
      <w:proofErr w:type="spellEnd"/>
      <w:r w:rsidRPr="0047643D">
        <w:rPr>
          <w:sz w:val="28"/>
          <w:szCs w:val="28"/>
        </w:rPr>
        <w:t xml:space="preserve">: </w:t>
      </w:r>
      <w:hyperlink r:id="rId35" w:history="1">
        <w:r w:rsidR="005F70FC" w:rsidRPr="006052A8">
          <w:rPr>
            <w:rStyle w:val="af3"/>
            <w:sz w:val="28"/>
            <w:szCs w:val="28"/>
          </w:rPr>
          <w:t>http://link.springer.com/</w:t>
        </w:r>
      </w:hyperlink>
    </w:p>
    <w:p w14:paraId="192A934B" w14:textId="123DABAD" w:rsidR="005F70FC" w:rsidRPr="0047643D" w:rsidRDefault="005F70FC" w:rsidP="0047643D">
      <w:pPr>
        <w:widowControl/>
        <w:tabs>
          <w:tab w:val="left" w:pos="851"/>
          <w:tab w:val="left" w:pos="1134"/>
        </w:tabs>
        <w:autoSpaceDE/>
        <w:autoSpaceDN/>
        <w:adjustRightInd/>
        <w:spacing w:line="288" w:lineRule="auto"/>
        <w:ind w:left="992"/>
        <w:jc w:val="both"/>
        <w:rPr>
          <w:sz w:val="28"/>
          <w:szCs w:val="28"/>
        </w:rPr>
      </w:pPr>
      <w:r>
        <w:rPr>
          <w:sz w:val="28"/>
          <w:szCs w:val="28"/>
        </w:rPr>
        <w:t xml:space="preserve">- </w:t>
      </w:r>
      <w:r w:rsidRPr="005F70FC">
        <w:rPr>
          <w:sz w:val="28"/>
          <w:szCs w:val="28"/>
        </w:rPr>
        <w:t xml:space="preserve">База данных научных журналов издательства </w:t>
      </w:r>
      <w:proofErr w:type="spellStart"/>
      <w:r w:rsidRPr="005F70FC">
        <w:rPr>
          <w:sz w:val="28"/>
          <w:szCs w:val="28"/>
        </w:rPr>
        <w:t>Wiley</w:t>
      </w:r>
      <w:proofErr w:type="spellEnd"/>
      <w:r w:rsidRPr="005F70FC">
        <w:rPr>
          <w:sz w:val="28"/>
          <w:szCs w:val="28"/>
        </w:rPr>
        <w:t xml:space="preserve"> https://onlinelibrary.wiley.com/</w:t>
      </w:r>
    </w:p>
    <w:p w14:paraId="6D35B670" w14:textId="77777777" w:rsidR="00B6501D" w:rsidRDefault="00B6501D" w:rsidP="00DF5B11">
      <w:pPr>
        <w:keepNext/>
        <w:spacing w:line="288" w:lineRule="auto"/>
        <w:ind w:firstLine="992"/>
        <w:jc w:val="both"/>
        <w:rPr>
          <w:b/>
          <w:sz w:val="28"/>
          <w:szCs w:val="28"/>
        </w:rPr>
      </w:pPr>
    </w:p>
    <w:p w14:paraId="3CFDF31D" w14:textId="1745D62A" w:rsidR="00145199" w:rsidRPr="00DF5B11" w:rsidRDefault="00145199" w:rsidP="00DF5B11">
      <w:pPr>
        <w:keepNext/>
        <w:spacing w:line="288" w:lineRule="auto"/>
        <w:ind w:firstLine="992"/>
        <w:jc w:val="both"/>
        <w:rPr>
          <w:b/>
          <w:sz w:val="28"/>
          <w:szCs w:val="28"/>
        </w:rPr>
      </w:pPr>
      <w:r w:rsidRPr="00DF5B11">
        <w:rPr>
          <w:b/>
          <w:sz w:val="28"/>
          <w:szCs w:val="28"/>
        </w:rPr>
        <w:t>10. Методические указания для обучающихся по освоению дисци</w:t>
      </w:r>
      <w:r w:rsidR="004B4BFE" w:rsidRPr="00DF5B11">
        <w:rPr>
          <w:b/>
          <w:sz w:val="28"/>
          <w:szCs w:val="28"/>
        </w:rPr>
        <w:t>плины</w:t>
      </w:r>
    </w:p>
    <w:p w14:paraId="20393F57" w14:textId="77777777" w:rsidR="00DF5B11" w:rsidRPr="00DF5B11" w:rsidRDefault="00DF5B11" w:rsidP="00DF5B11">
      <w:pPr>
        <w:shd w:val="clear" w:color="auto" w:fill="FFFFFF"/>
        <w:autoSpaceDE/>
        <w:autoSpaceDN/>
        <w:adjustRightInd/>
        <w:spacing w:line="288" w:lineRule="auto"/>
        <w:ind w:firstLine="992"/>
        <w:jc w:val="both"/>
        <w:rPr>
          <w:rFonts w:eastAsia="SimSun"/>
          <w:b/>
          <w:color w:val="FF0000"/>
          <w:sz w:val="28"/>
          <w:szCs w:val="28"/>
        </w:rPr>
      </w:pPr>
      <w:r w:rsidRPr="00DF5B11">
        <w:rPr>
          <w:rFonts w:eastAsia="SimSun"/>
          <w:sz w:val="28"/>
          <w:szCs w:val="28"/>
        </w:rPr>
        <w:t xml:space="preserve">Студентам при подготовке следует использовать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от 11 мая 2021 г. № 1040/о (см. сайт Финансового Университета: на главной странице раздел «Наш университет»; далее «Единая правовая база </w:t>
      </w:r>
      <w:proofErr w:type="spellStart"/>
      <w:r w:rsidRPr="00DF5B11">
        <w:rPr>
          <w:rFonts w:eastAsia="SimSun"/>
          <w:sz w:val="28"/>
          <w:szCs w:val="28"/>
        </w:rPr>
        <w:t>Финуниверситета</w:t>
      </w:r>
      <w:proofErr w:type="spellEnd"/>
      <w:r w:rsidRPr="00DF5B11">
        <w:rPr>
          <w:rFonts w:eastAsia="SimSun"/>
          <w:sz w:val="28"/>
          <w:szCs w:val="28"/>
        </w:rPr>
        <w:t xml:space="preserve">»; подраздел «Методическая работа» - «Распоряжения»/«Приказы </w:t>
      </w:r>
      <w:proofErr w:type="spellStart"/>
      <w:r w:rsidRPr="00DF5B11">
        <w:rPr>
          <w:rFonts w:eastAsia="SimSun"/>
          <w:sz w:val="28"/>
          <w:szCs w:val="28"/>
        </w:rPr>
        <w:t>Финуниверситета</w:t>
      </w:r>
      <w:proofErr w:type="spellEnd"/>
      <w:r w:rsidRPr="00DF5B11">
        <w:rPr>
          <w:rFonts w:eastAsia="SimSun"/>
          <w:sz w:val="28"/>
          <w:szCs w:val="28"/>
        </w:rPr>
        <w:t>»).</w:t>
      </w:r>
    </w:p>
    <w:p w14:paraId="5B9F2CBD" w14:textId="77777777" w:rsidR="000A2C39" w:rsidRDefault="000A2C39" w:rsidP="00DF5B11">
      <w:pPr>
        <w:spacing w:line="288" w:lineRule="auto"/>
        <w:ind w:firstLine="992"/>
        <w:jc w:val="both"/>
        <w:rPr>
          <w:b/>
          <w:bCs/>
          <w:sz w:val="28"/>
          <w:szCs w:val="28"/>
        </w:rPr>
      </w:pPr>
    </w:p>
    <w:p w14:paraId="291E5A3B" w14:textId="74F7A5C3" w:rsidR="00C52F7B" w:rsidRPr="00DF5B11" w:rsidRDefault="00145199" w:rsidP="00DF5B11">
      <w:pPr>
        <w:spacing w:line="288" w:lineRule="auto"/>
        <w:ind w:firstLine="992"/>
        <w:jc w:val="both"/>
        <w:rPr>
          <w:b/>
          <w:bCs/>
          <w:sz w:val="28"/>
          <w:szCs w:val="28"/>
        </w:rPr>
      </w:pPr>
      <w:r w:rsidRPr="00DF5B11">
        <w:rPr>
          <w:b/>
          <w:bCs/>
          <w:sz w:val="28"/>
          <w:szCs w:val="28"/>
        </w:rPr>
        <w:t>1</w:t>
      </w:r>
      <w:r w:rsidR="004B4BFE" w:rsidRPr="00DF5B11">
        <w:rPr>
          <w:b/>
          <w:bCs/>
          <w:sz w:val="28"/>
          <w:szCs w:val="28"/>
        </w:rPr>
        <w:t>1</w:t>
      </w:r>
      <w:r w:rsidR="00C52F7B" w:rsidRPr="00DF5B11">
        <w:rPr>
          <w:b/>
          <w:bCs/>
          <w:sz w:val="28"/>
          <w:szCs w:val="28"/>
        </w:rPr>
        <w:t xml:space="preserve">. Перечень информационных технологий, используемых при осуществлении образовательного процесса по </w:t>
      </w:r>
      <w:r w:rsidR="00504556" w:rsidRPr="00DF5B11">
        <w:rPr>
          <w:b/>
          <w:bCs/>
          <w:sz w:val="28"/>
          <w:szCs w:val="28"/>
        </w:rPr>
        <w:t>дисциплине</w:t>
      </w:r>
      <w:r w:rsidR="00C52F7B" w:rsidRPr="00DF5B11">
        <w:rPr>
          <w:b/>
          <w:bCs/>
          <w:sz w:val="28"/>
          <w:szCs w:val="28"/>
        </w:rPr>
        <w:t>, включая перечень необходимого программного обеспечения и информационных справочных систем</w:t>
      </w:r>
      <w:r w:rsidR="001074EA" w:rsidRPr="00DF5B11">
        <w:rPr>
          <w:b/>
          <w:bCs/>
          <w:sz w:val="28"/>
          <w:szCs w:val="28"/>
        </w:rPr>
        <w:t>.</w:t>
      </w:r>
    </w:p>
    <w:p w14:paraId="0C785D6F" w14:textId="77777777" w:rsidR="00E76E1B" w:rsidRPr="00DF5B11" w:rsidRDefault="00E76E1B" w:rsidP="00DF5B11">
      <w:pPr>
        <w:keepNext/>
        <w:spacing w:line="288" w:lineRule="auto"/>
        <w:ind w:firstLine="992"/>
        <w:jc w:val="both"/>
        <w:outlineLvl w:val="0"/>
        <w:rPr>
          <w:rFonts w:eastAsia="Calibri"/>
          <w:b/>
          <w:bCs/>
          <w:kern w:val="32"/>
          <w:sz w:val="28"/>
          <w:szCs w:val="28"/>
        </w:rPr>
      </w:pPr>
      <w:bookmarkStart w:id="22" w:name="_Toc531614950"/>
      <w:bookmarkStart w:id="23" w:name="_Toc531686467"/>
      <w:r w:rsidRPr="00DF5B11">
        <w:rPr>
          <w:rFonts w:eastAsia="Calibri"/>
          <w:b/>
          <w:bCs/>
          <w:kern w:val="32"/>
          <w:sz w:val="28"/>
          <w:szCs w:val="28"/>
        </w:rPr>
        <w:t>11. 1. Комплект лицензионного программного обеспечения:</w:t>
      </w:r>
      <w:bookmarkEnd w:id="22"/>
      <w:bookmarkEnd w:id="23"/>
    </w:p>
    <w:p w14:paraId="3AEFD89A" w14:textId="77777777" w:rsidR="000A2C39" w:rsidRPr="00AF0323" w:rsidRDefault="000A2C39" w:rsidP="000A2C39">
      <w:pPr>
        <w:spacing w:line="360" w:lineRule="auto"/>
        <w:rPr>
          <w:color w:val="000000" w:themeColor="text1"/>
        </w:rPr>
      </w:pPr>
      <w:bookmarkStart w:id="24" w:name="_Toc531686468"/>
      <w:bookmarkStart w:id="25" w:name="_Toc531614951"/>
      <w:bookmarkStart w:id="26" w:name="_Toc114177265"/>
      <w:bookmarkStart w:id="27" w:name="_Toc114177211"/>
      <w:bookmarkStart w:id="28" w:name="_Toc531614953"/>
      <w:bookmarkStart w:id="29" w:name="_Toc531686470"/>
      <w:r w:rsidRPr="00AF0323">
        <w:rPr>
          <w:rFonts w:eastAsia="Calibri"/>
          <w:bCs/>
          <w:color w:val="000000" w:themeColor="text1"/>
          <w:kern w:val="2"/>
          <w:sz w:val="28"/>
          <w:szCs w:val="28"/>
        </w:rPr>
        <w:t xml:space="preserve">1. </w:t>
      </w:r>
      <w:bookmarkStart w:id="30" w:name="_Toc531686469"/>
      <w:bookmarkStart w:id="31" w:name="_Toc531614952"/>
      <w:bookmarkEnd w:id="24"/>
      <w:bookmarkEnd w:id="25"/>
      <w:r w:rsidRPr="00AF0323">
        <w:rPr>
          <w:rFonts w:eastAsia="Calibri"/>
          <w:bCs/>
          <w:color w:val="000000" w:themeColor="text1"/>
          <w:kern w:val="2"/>
          <w:sz w:val="28"/>
          <w:szCs w:val="28"/>
        </w:rPr>
        <w:t xml:space="preserve">Компьютерные программы общего назначения </w:t>
      </w:r>
      <w:bookmarkEnd w:id="26"/>
      <w:bookmarkEnd w:id="27"/>
      <w:r w:rsidRPr="00AF0323">
        <w:rPr>
          <w:rFonts w:eastAsia="Calibri"/>
          <w:bCs/>
          <w:color w:val="000000" w:themeColor="text1"/>
          <w:kern w:val="2"/>
          <w:sz w:val="28"/>
          <w:szCs w:val="28"/>
          <w:lang w:val="en-US"/>
        </w:rPr>
        <w:t>Astra</w:t>
      </w:r>
      <w:r w:rsidRPr="00AF0323">
        <w:rPr>
          <w:rFonts w:eastAsia="Calibri"/>
          <w:bCs/>
          <w:color w:val="000000" w:themeColor="text1"/>
          <w:kern w:val="2"/>
          <w:sz w:val="28"/>
          <w:szCs w:val="28"/>
        </w:rPr>
        <w:t xml:space="preserve"> </w:t>
      </w:r>
      <w:r w:rsidRPr="00AF0323">
        <w:rPr>
          <w:rFonts w:eastAsia="Calibri"/>
          <w:bCs/>
          <w:color w:val="000000" w:themeColor="text1"/>
          <w:kern w:val="2"/>
          <w:sz w:val="28"/>
          <w:szCs w:val="28"/>
          <w:lang w:val="en-US"/>
        </w:rPr>
        <w:t>Linux</w:t>
      </w:r>
      <w:r w:rsidRPr="00AF0323">
        <w:rPr>
          <w:rFonts w:eastAsia="Calibri"/>
          <w:bCs/>
          <w:color w:val="000000" w:themeColor="text1"/>
          <w:kern w:val="2"/>
          <w:sz w:val="28"/>
          <w:szCs w:val="28"/>
        </w:rPr>
        <w:t xml:space="preserve">, </w:t>
      </w:r>
      <w:r w:rsidRPr="00AF0323">
        <w:rPr>
          <w:rFonts w:eastAsia="Calibri"/>
          <w:bCs/>
          <w:color w:val="000000" w:themeColor="text1"/>
          <w:kern w:val="2"/>
          <w:sz w:val="28"/>
          <w:szCs w:val="28"/>
          <w:lang w:val="en-US"/>
        </w:rPr>
        <w:t>Libre</w:t>
      </w:r>
      <w:r w:rsidRPr="00AF0323">
        <w:rPr>
          <w:rFonts w:eastAsia="Calibri"/>
          <w:bCs/>
          <w:color w:val="000000" w:themeColor="text1"/>
          <w:kern w:val="2"/>
          <w:sz w:val="28"/>
          <w:szCs w:val="28"/>
        </w:rPr>
        <w:t xml:space="preserve"> </w:t>
      </w:r>
      <w:r w:rsidRPr="00AF0323">
        <w:rPr>
          <w:rFonts w:eastAsia="Calibri"/>
          <w:bCs/>
          <w:color w:val="000000" w:themeColor="text1"/>
          <w:kern w:val="2"/>
          <w:sz w:val="28"/>
          <w:szCs w:val="28"/>
          <w:lang w:val="en-US"/>
        </w:rPr>
        <w:t>Office</w:t>
      </w:r>
      <w:r w:rsidRPr="00AF0323">
        <w:rPr>
          <w:rFonts w:eastAsia="Calibri"/>
          <w:bCs/>
          <w:color w:val="000000" w:themeColor="text1"/>
          <w:kern w:val="2"/>
          <w:sz w:val="28"/>
          <w:szCs w:val="28"/>
        </w:rPr>
        <w:t>.</w:t>
      </w:r>
    </w:p>
    <w:p w14:paraId="1E557167" w14:textId="77777777" w:rsidR="000A2C39" w:rsidRPr="00AF0323" w:rsidRDefault="000A2C39" w:rsidP="000A2C39">
      <w:pPr>
        <w:spacing w:line="360" w:lineRule="auto"/>
        <w:rPr>
          <w:color w:val="000000" w:themeColor="text1"/>
        </w:rPr>
      </w:pPr>
      <w:bookmarkStart w:id="32" w:name="_Toc114177266"/>
      <w:bookmarkStart w:id="33" w:name="_Toc114177212"/>
      <w:r w:rsidRPr="00AF0323">
        <w:rPr>
          <w:rFonts w:eastAsia="Calibri"/>
          <w:bCs/>
          <w:color w:val="000000" w:themeColor="text1"/>
          <w:kern w:val="2"/>
          <w:sz w:val="28"/>
          <w:szCs w:val="28"/>
        </w:rPr>
        <w:t xml:space="preserve">2. Антивирус </w:t>
      </w:r>
      <w:bookmarkEnd w:id="30"/>
      <w:bookmarkEnd w:id="31"/>
      <w:r w:rsidRPr="00AF0323">
        <w:rPr>
          <w:rFonts w:eastAsia="Calibri"/>
          <w:bCs/>
          <w:color w:val="000000" w:themeColor="text1"/>
          <w:kern w:val="2"/>
          <w:sz w:val="28"/>
          <w:szCs w:val="28"/>
          <w:lang w:val="en-US"/>
        </w:rPr>
        <w:t>Kaspersky</w:t>
      </w:r>
      <w:bookmarkEnd w:id="32"/>
      <w:bookmarkEnd w:id="33"/>
    </w:p>
    <w:p w14:paraId="4EEC2DA5" w14:textId="77777777" w:rsidR="000A2C39" w:rsidRPr="00AF0323" w:rsidRDefault="000A2C39" w:rsidP="000A2C39">
      <w:pPr>
        <w:spacing w:line="360" w:lineRule="auto"/>
        <w:rPr>
          <w:color w:val="000000" w:themeColor="text1"/>
        </w:rPr>
      </w:pPr>
      <w:bookmarkStart w:id="34" w:name="_Toc114177267"/>
      <w:bookmarkStart w:id="35" w:name="_Toc114177213"/>
      <w:r w:rsidRPr="00AF0323">
        <w:rPr>
          <w:rFonts w:eastAsia="Calibri"/>
          <w:bCs/>
          <w:color w:val="000000" w:themeColor="text1"/>
          <w:kern w:val="2"/>
          <w:sz w:val="28"/>
          <w:szCs w:val="28"/>
        </w:rPr>
        <w:t>и др.</w:t>
      </w:r>
      <w:bookmarkEnd w:id="34"/>
      <w:bookmarkEnd w:id="35"/>
    </w:p>
    <w:p w14:paraId="554CF187" w14:textId="6D5C5031" w:rsidR="00E76E1B" w:rsidRDefault="00E76E1B" w:rsidP="00DF5B11">
      <w:pPr>
        <w:keepNext/>
        <w:spacing w:line="288" w:lineRule="auto"/>
        <w:ind w:firstLine="992"/>
        <w:jc w:val="both"/>
        <w:outlineLvl w:val="0"/>
        <w:rPr>
          <w:rFonts w:eastAsia="Calibri"/>
          <w:b/>
          <w:bCs/>
          <w:kern w:val="32"/>
          <w:sz w:val="28"/>
          <w:szCs w:val="28"/>
        </w:rPr>
      </w:pPr>
      <w:r w:rsidRPr="00DF5B11">
        <w:rPr>
          <w:rFonts w:eastAsia="Calibri"/>
          <w:b/>
          <w:bCs/>
          <w:kern w:val="32"/>
          <w:sz w:val="28"/>
          <w:szCs w:val="28"/>
        </w:rPr>
        <w:t xml:space="preserve">11.2. Современные профессиональные базы данных и информационные </w:t>
      </w:r>
      <w:r w:rsidRPr="00DF5B11">
        <w:rPr>
          <w:rFonts w:eastAsia="Calibri"/>
          <w:b/>
          <w:bCs/>
          <w:kern w:val="32"/>
          <w:sz w:val="28"/>
          <w:szCs w:val="28"/>
        </w:rPr>
        <w:lastRenderedPageBreak/>
        <w:t>справочные системы</w:t>
      </w:r>
      <w:bookmarkEnd w:id="28"/>
      <w:bookmarkEnd w:id="29"/>
    </w:p>
    <w:p w14:paraId="25B12DEB" w14:textId="2857A0DA" w:rsidR="005B3BE2" w:rsidRDefault="005B3BE2" w:rsidP="00DF5B11">
      <w:pPr>
        <w:keepNext/>
        <w:spacing w:line="288" w:lineRule="auto"/>
        <w:ind w:firstLine="992"/>
        <w:jc w:val="both"/>
        <w:outlineLvl w:val="0"/>
        <w:rPr>
          <w:rFonts w:eastAsia="Calibri"/>
          <w:b/>
          <w:bCs/>
          <w:kern w:val="32"/>
          <w:sz w:val="28"/>
          <w:szCs w:val="28"/>
        </w:rPr>
      </w:pPr>
    </w:p>
    <w:tbl>
      <w:tblPr>
        <w:tblW w:w="9238" w:type="dxa"/>
        <w:tblInd w:w="363" w:type="dxa"/>
        <w:tblLayout w:type="fixed"/>
        <w:tblLook w:val="04A0" w:firstRow="1" w:lastRow="0" w:firstColumn="1" w:lastColumn="0" w:noHBand="0" w:noVBand="1"/>
      </w:tblPr>
      <w:tblGrid>
        <w:gridCol w:w="860"/>
        <w:gridCol w:w="5151"/>
        <w:gridCol w:w="3227"/>
      </w:tblGrid>
      <w:tr w:rsidR="005B3BE2" w14:paraId="7BD2AB2F" w14:textId="77777777" w:rsidTr="00B6501D">
        <w:tc>
          <w:tcPr>
            <w:tcW w:w="860" w:type="dxa"/>
            <w:tcBorders>
              <w:top w:val="single" w:sz="4" w:space="0" w:color="000000"/>
              <w:left w:val="single" w:sz="4" w:space="0" w:color="000000"/>
              <w:bottom w:val="single" w:sz="4" w:space="0" w:color="000000"/>
              <w:right w:val="single" w:sz="4" w:space="0" w:color="000000"/>
            </w:tcBorders>
            <w:vAlign w:val="center"/>
          </w:tcPr>
          <w:p w14:paraId="52CC8652" w14:textId="77777777" w:rsidR="005B3BE2" w:rsidRPr="00AB2EBB" w:rsidRDefault="005B3BE2" w:rsidP="00314DAC">
            <w:pPr>
              <w:shd w:val="clear" w:color="auto" w:fill="FFFFFF"/>
              <w:spacing w:line="360" w:lineRule="auto"/>
              <w:jc w:val="center"/>
              <w:rPr>
                <w:sz w:val="24"/>
                <w:szCs w:val="24"/>
              </w:rPr>
            </w:pPr>
            <w:r w:rsidRPr="00AB2EBB">
              <w:rPr>
                <w:color w:val="000000"/>
                <w:sz w:val="24"/>
                <w:szCs w:val="24"/>
                <w:lang w:eastAsia="en-US"/>
              </w:rPr>
              <w:t>№п/п</w:t>
            </w:r>
          </w:p>
        </w:tc>
        <w:tc>
          <w:tcPr>
            <w:tcW w:w="5151" w:type="dxa"/>
            <w:tcBorders>
              <w:top w:val="single" w:sz="4" w:space="0" w:color="000000"/>
              <w:left w:val="single" w:sz="4" w:space="0" w:color="000000"/>
              <w:bottom w:val="single" w:sz="4" w:space="0" w:color="000000"/>
              <w:right w:val="single" w:sz="4" w:space="0" w:color="000000"/>
            </w:tcBorders>
            <w:vAlign w:val="center"/>
          </w:tcPr>
          <w:p w14:paraId="0B49CD96" w14:textId="77777777" w:rsidR="005B3BE2" w:rsidRPr="00AB2EBB" w:rsidRDefault="005B3BE2" w:rsidP="00314DAC">
            <w:pPr>
              <w:shd w:val="clear" w:color="auto" w:fill="FFFFFF"/>
              <w:spacing w:line="360" w:lineRule="auto"/>
              <w:jc w:val="center"/>
              <w:rPr>
                <w:sz w:val="24"/>
                <w:szCs w:val="24"/>
              </w:rPr>
            </w:pPr>
            <w:r w:rsidRPr="00AB2EBB">
              <w:rPr>
                <w:color w:val="000000"/>
                <w:sz w:val="24"/>
                <w:szCs w:val="24"/>
                <w:lang w:eastAsia="en-US"/>
              </w:rPr>
              <w:t>Название рекомендуемых технических и компьютерных средств обучения</w:t>
            </w:r>
          </w:p>
        </w:tc>
        <w:tc>
          <w:tcPr>
            <w:tcW w:w="3227" w:type="dxa"/>
            <w:tcBorders>
              <w:top w:val="single" w:sz="4" w:space="0" w:color="000000"/>
              <w:left w:val="single" w:sz="4" w:space="0" w:color="000000"/>
              <w:bottom w:val="single" w:sz="4" w:space="0" w:color="000000"/>
              <w:right w:val="single" w:sz="4" w:space="0" w:color="000000"/>
            </w:tcBorders>
            <w:vAlign w:val="center"/>
          </w:tcPr>
          <w:p w14:paraId="2960A625" w14:textId="77777777" w:rsidR="005B3BE2" w:rsidRPr="00AB2EBB" w:rsidRDefault="005B3BE2" w:rsidP="00314DAC">
            <w:pPr>
              <w:shd w:val="clear" w:color="auto" w:fill="FFFFFF"/>
              <w:spacing w:line="360" w:lineRule="auto"/>
              <w:jc w:val="center"/>
              <w:rPr>
                <w:sz w:val="24"/>
                <w:szCs w:val="24"/>
              </w:rPr>
            </w:pPr>
            <w:r w:rsidRPr="00AB2EBB">
              <w:rPr>
                <w:color w:val="000000"/>
                <w:sz w:val="24"/>
                <w:szCs w:val="24"/>
                <w:lang w:eastAsia="en-US"/>
              </w:rPr>
              <w:t>Наименование разделов и тем</w:t>
            </w:r>
          </w:p>
        </w:tc>
      </w:tr>
      <w:tr w:rsidR="005B3BE2" w14:paraId="5B2C9C68" w14:textId="77777777" w:rsidTr="00B6501D">
        <w:tc>
          <w:tcPr>
            <w:tcW w:w="860" w:type="dxa"/>
            <w:tcBorders>
              <w:top w:val="single" w:sz="4" w:space="0" w:color="000000"/>
              <w:left w:val="single" w:sz="4" w:space="0" w:color="000000"/>
              <w:bottom w:val="single" w:sz="4" w:space="0" w:color="000000"/>
              <w:right w:val="single" w:sz="4" w:space="0" w:color="000000"/>
            </w:tcBorders>
          </w:tcPr>
          <w:p w14:paraId="5BFE30CB" w14:textId="77777777" w:rsidR="005B3BE2" w:rsidRPr="00AB2EBB" w:rsidRDefault="005B3BE2" w:rsidP="00314DAC">
            <w:pPr>
              <w:shd w:val="clear" w:color="auto" w:fill="FFFFFF"/>
              <w:spacing w:line="360" w:lineRule="auto"/>
              <w:rPr>
                <w:sz w:val="24"/>
                <w:szCs w:val="24"/>
              </w:rPr>
            </w:pPr>
            <w:r w:rsidRPr="00AB2EBB">
              <w:rPr>
                <w:color w:val="000000"/>
                <w:sz w:val="24"/>
                <w:szCs w:val="24"/>
                <w:lang w:eastAsia="en-US"/>
              </w:rPr>
              <w:t>1</w:t>
            </w:r>
          </w:p>
        </w:tc>
        <w:tc>
          <w:tcPr>
            <w:tcW w:w="5151" w:type="dxa"/>
            <w:tcBorders>
              <w:top w:val="single" w:sz="4" w:space="0" w:color="000000"/>
              <w:left w:val="single" w:sz="4" w:space="0" w:color="000000"/>
              <w:bottom w:val="single" w:sz="4" w:space="0" w:color="000000"/>
              <w:right w:val="single" w:sz="4" w:space="0" w:color="000000"/>
            </w:tcBorders>
          </w:tcPr>
          <w:p w14:paraId="41A2CC5D" w14:textId="77777777" w:rsidR="005B3BE2" w:rsidRPr="00AB2EBB" w:rsidRDefault="005B3BE2" w:rsidP="00AF0323">
            <w:pPr>
              <w:shd w:val="clear" w:color="auto" w:fill="FFFFFF"/>
              <w:rPr>
                <w:sz w:val="24"/>
                <w:szCs w:val="24"/>
              </w:rPr>
            </w:pPr>
            <w:r w:rsidRPr="00AB2EBB">
              <w:rPr>
                <w:rFonts w:eastAsia="Calibri"/>
                <w:bCs/>
                <w:sz w:val="24"/>
                <w:szCs w:val="24"/>
              </w:rPr>
              <w:t>Информационно-правовая система «Консультант Плюс»</w:t>
            </w:r>
          </w:p>
        </w:tc>
        <w:tc>
          <w:tcPr>
            <w:tcW w:w="3227" w:type="dxa"/>
            <w:tcBorders>
              <w:top w:val="single" w:sz="4" w:space="0" w:color="000000"/>
              <w:left w:val="single" w:sz="4" w:space="0" w:color="000000"/>
              <w:bottom w:val="single" w:sz="4" w:space="0" w:color="000000"/>
              <w:right w:val="single" w:sz="4" w:space="0" w:color="000000"/>
            </w:tcBorders>
          </w:tcPr>
          <w:p w14:paraId="1D86E5DA" w14:textId="77777777" w:rsidR="005B3BE2" w:rsidRPr="00AB2EBB" w:rsidRDefault="005B3BE2" w:rsidP="00AF0323">
            <w:pPr>
              <w:shd w:val="clear" w:color="auto" w:fill="FFFFFF"/>
              <w:jc w:val="center"/>
              <w:rPr>
                <w:sz w:val="24"/>
                <w:szCs w:val="24"/>
              </w:rPr>
            </w:pPr>
            <w:r w:rsidRPr="00AB2EBB">
              <w:rPr>
                <w:sz w:val="24"/>
                <w:szCs w:val="24"/>
                <w:lang w:eastAsia="en-US"/>
              </w:rPr>
              <w:t xml:space="preserve"> Темы 1 - 5</w:t>
            </w:r>
          </w:p>
        </w:tc>
      </w:tr>
      <w:tr w:rsidR="005B3BE2" w14:paraId="4FD2D2D9" w14:textId="77777777" w:rsidTr="00B6501D">
        <w:tc>
          <w:tcPr>
            <w:tcW w:w="860" w:type="dxa"/>
            <w:tcBorders>
              <w:top w:val="single" w:sz="4" w:space="0" w:color="000000"/>
              <w:left w:val="single" w:sz="4" w:space="0" w:color="000000"/>
              <w:bottom w:val="single" w:sz="4" w:space="0" w:color="000000"/>
              <w:right w:val="single" w:sz="4" w:space="0" w:color="000000"/>
            </w:tcBorders>
          </w:tcPr>
          <w:p w14:paraId="5979352B" w14:textId="77777777" w:rsidR="005B3BE2" w:rsidRPr="00AB2EBB" w:rsidRDefault="005B3BE2" w:rsidP="00314DAC">
            <w:pPr>
              <w:shd w:val="clear" w:color="auto" w:fill="FFFFFF"/>
              <w:spacing w:line="360" w:lineRule="auto"/>
              <w:rPr>
                <w:sz w:val="24"/>
                <w:szCs w:val="24"/>
              </w:rPr>
            </w:pPr>
            <w:r w:rsidRPr="00AB2EBB">
              <w:rPr>
                <w:color w:val="000000"/>
                <w:sz w:val="24"/>
                <w:szCs w:val="24"/>
                <w:lang w:eastAsia="en-US"/>
              </w:rPr>
              <w:t>2</w:t>
            </w:r>
          </w:p>
        </w:tc>
        <w:tc>
          <w:tcPr>
            <w:tcW w:w="5151" w:type="dxa"/>
            <w:tcBorders>
              <w:top w:val="single" w:sz="4" w:space="0" w:color="000000"/>
              <w:left w:val="single" w:sz="4" w:space="0" w:color="000000"/>
              <w:bottom w:val="single" w:sz="4" w:space="0" w:color="000000"/>
              <w:right w:val="single" w:sz="4" w:space="0" w:color="000000"/>
            </w:tcBorders>
          </w:tcPr>
          <w:p w14:paraId="19F9A856" w14:textId="77777777" w:rsidR="005B3BE2" w:rsidRPr="00AB2EBB" w:rsidRDefault="005B3BE2" w:rsidP="00AF0323">
            <w:pPr>
              <w:shd w:val="clear" w:color="auto" w:fill="FFFFFF"/>
              <w:rPr>
                <w:sz w:val="24"/>
                <w:szCs w:val="24"/>
              </w:rPr>
            </w:pPr>
            <w:r w:rsidRPr="00AB2EBB">
              <w:rPr>
                <w:rFonts w:eastAsia="Calibri"/>
                <w:bCs/>
                <w:sz w:val="24"/>
                <w:szCs w:val="24"/>
              </w:rPr>
              <w:t>Информационно-правовая система «Гарант»</w:t>
            </w:r>
            <w:r w:rsidRPr="00AB2EBB">
              <w:rPr>
                <w:color w:val="000000"/>
                <w:sz w:val="24"/>
                <w:szCs w:val="24"/>
                <w:lang w:eastAsia="en-US"/>
              </w:rPr>
              <w:t xml:space="preserve"> </w:t>
            </w:r>
          </w:p>
        </w:tc>
        <w:tc>
          <w:tcPr>
            <w:tcW w:w="3227" w:type="dxa"/>
            <w:tcBorders>
              <w:top w:val="single" w:sz="4" w:space="0" w:color="000000"/>
              <w:left w:val="single" w:sz="4" w:space="0" w:color="000000"/>
              <w:bottom w:val="single" w:sz="4" w:space="0" w:color="000000"/>
              <w:right w:val="single" w:sz="4" w:space="0" w:color="000000"/>
            </w:tcBorders>
          </w:tcPr>
          <w:p w14:paraId="19BBAC6F" w14:textId="77777777" w:rsidR="005B3BE2" w:rsidRPr="00AB2EBB" w:rsidRDefault="005B3BE2" w:rsidP="00AF0323">
            <w:pPr>
              <w:jc w:val="center"/>
              <w:rPr>
                <w:sz w:val="24"/>
                <w:szCs w:val="24"/>
              </w:rPr>
            </w:pPr>
            <w:r w:rsidRPr="00AB2EBB">
              <w:rPr>
                <w:sz w:val="24"/>
                <w:szCs w:val="24"/>
                <w:lang w:eastAsia="en-US"/>
              </w:rPr>
              <w:t xml:space="preserve"> Темы 1 - 5</w:t>
            </w:r>
          </w:p>
        </w:tc>
      </w:tr>
      <w:tr w:rsidR="005B3BE2" w14:paraId="01783206" w14:textId="77777777" w:rsidTr="00B6501D">
        <w:tc>
          <w:tcPr>
            <w:tcW w:w="860" w:type="dxa"/>
            <w:tcBorders>
              <w:top w:val="single" w:sz="4" w:space="0" w:color="000000"/>
              <w:left w:val="single" w:sz="4" w:space="0" w:color="000000"/>
              <w:bottom w:val="single" w:sz="4" w:space="0" w:color="000000"/>
              <w:right w:val="single" w:sz="4" w:space="0" w:color="000000"/>
            </w:tcBorders>
          </w:tcPr>
          <w:p w14:paraId="432726AB" w14:textId="0FD394A1" w:rsidR="005B3BE2" w:rsidRPr="00AB2EBB" w:rsidRDefault="00AF0323" w:rsidP="00314DAC">
            <w:pPr>
              <w:shd w:val="clear" w:color="auto" w:fill="FFFFFF"/>
              <w:spacing w:line="360" w:lineRule="auto"/>
              <w:rPr>
                <w:color w:val="000000"/>
                <w:sz w:val="24"/>
                <w:szCs w:val="24"/>
                <w:lang w:eastAsia="en-US"/>
              </w:rPr>
            </w:pPr>
            <w:r w:rsidRPr="00AB2EBB">
              <w:rPr>
                <w:color w:val="000000"/>
                <w:sz w:val="24"/>
                <w:szCs w:val="24"/>
                <w:lang w:eastAsia="en-US"/>
              </w:rPr>
              <w:t>3</w:t>
            </w:r>
          </w:p>
        </w:tc>
        <w:tc>
          <w:tcPr>
            <w:tcW w:w="5151" w:type="dxa"/>
            <w:tcBorders>
              <w:top w:val="single" w:sz="4" w:space="0" w:color="000000"/>
              <w:left w:val="single" w:sz="4" w:space="0" w:color="000000"/>
              <w:bottom w:val="single" w:sz="4" w:space="0" w:color="000000"/>
              <w:right w:val="single" w:sz="4" w:space="0" w:color="000000"/>
            </w:tcBorders>
          </w:tcPr>
          <w:p w14:paraId="5003432A" w14:textId="023A95B6" w:rsidR="005B3BE2" w:rsidRPr="00AB2EBB" w:rsidRDefault="00AF0323" w:rsidP="00AF0323">
            <w:pPr>
              <w:shd w:val="clear" w:color="auto" w:fill="FFFFFF"/>
              <w:rPr>
                <w:rFonts w:eastAsia="Calibri"/>
                <w:bCs/>
                <w:sz w:val="24"/>
                <w:szCs w:val="24"/>
              </w:rPr>
            </w:pPr>
            <w:r w:rsidRPr="00AB2EBB">
              <w:rPr>
                <w:rFonts w:eastAsia="Calibri"/>
                <w:bCs/>
                <w:sz w:val="24"/>
                <w:szCs w:val="24"/>
              </w:rPr>
              <w:t xml:space="preserve">Электронная энциклопедия: </w:t>
            </w:r>
            <w:hyperlink r:id="rId36" w:history="1">
              <w:r w:rsidRPr="00AB2EBB">
                <w:rPr>
                  <w:rFonts w:eastAsia="Calibri"/>
                  <w:bCs/>
                  <w:color w:val="0000FF"/>
                  <w:sz w:val="24"/>
                  <w:szCs w:val="24"/>
                  <w:u w:val="single"/>
                  <w:lang w:val="en-US"/>
                </w:rPr>
                <w:t>http</w:t>
              </w:r>
              <w:r w:rsidRPr="00AB2EBB">
                <w:rPr>
                  <w:rFonts w:eastAsia="Calibri"/>
                  <w:bCs/>
                  <w:color w:val="0000FF"/>
                  <w:sz w:val="24"/>
                  <w:szCs w:val="24"/>
                  <w:u w:val="single"/>
                </w:rPr>
                <w:t>://</w:t>
              </w:r>
              <w:proofErr w:type="spellStart"/>
              <w:r w:rsidRPr="00AB2EBB">
                <w:rPr>
                  <w:rFonts w:eastAsia="Calibri"/>
                  <w:bCs/>
                  <w:color w:val="0000FF"/>
                  <w:sz w:val="24"/>
                  <w:szCs w:val="24"/>
                  <w:u w:val="single"/>
                  <w:lang w:val="en-US"/>
                </w:rPr>
                <w:t>ru</w:t>
              </w:r>
              <w:proofErr w:type="spellEnd"/>
              <w:r w:rsidRPr="00AB2EBB">
                <w:rPr>
                  <w:rFonts w:eastAsia="Calibri"/>
                  <w:bCs/>
                  <w:color w:val="0000FF"/>
                  <w:sz w:val="24"/>
                  <w:szCs w:val="24"/>
                  <w:u w:val="single"/>
                </w:rPr>
                <w:t>.</w:t>
              </w:r>
              <w:proofErr w:type="spellStart"/>
              <w:r w:rsidRPr="00AB2EBB">
                <w:rPr>
                  <w:rFonts w:eastAsia="Calibri"/>
                  <w:bCs/>
                  <w:color w:val="0000FF"/>
                  <w:sz w:val="24"/>
                  <w:szCs w:val="24"/>
                  <w:u w:val="single"/>
                  <w:lang w:val="en-US"/>
                </w:rPr>
                <w:t>wikipedia</w:t>
              </w:r>
              <w:proofErr w:type="spellEnd"/>
              <w:r w:rsidRPr="00AB2EBB">
                <w:rPr>
                  <w:rFonts w:eastAsia="Calibri"/>
                  <w:bCs/>
                  <w:color w:val="0000FF"/>
                  <w:sz w:val="24"/>
                  <w:szCs w:val="24"/>
                  <w:u w:val="single"/>
                </w:rPr>
                <w:t>.</w:t>
              </w:r>
              <w:r w:rsidRPr="00AB2EBB">
                <w:rPr>
                  <w:rFonts w:eastAsia="Calibri"/>
                  <w:bCs/>
                  <w:color w:val="0000FF"/>
                  <w:sz w:val="24"/>
                  <w:szCs w:val="24"/>
                  <w:u w:val="single"/>
                  <w:lang w:val="en-US"/>
                </w:rPr>
                <w:t>org</w:t>
              </w:r>
              <w:r w:rsidRPr="00AB2EBB">
                <w:rPr>
                  <w:rFonts w:eastAsia="Calibri"/>
                  <w:bCs/>
                  <w:color w:val="0000FF"/>
                  <w:sz w:val="24"/>
                  <w:szCs w:val="24"/>
                  <w:u w:val="single"/>
                </w:rPr>
                <w:t>/</w:t>
              </w:r>
              <w:r w:rsidRPr="00AB2EBB">
                <w:rPr>
                  <w:rFonts w:eastAsia="Calibri"/>
                  <w:bCs/>
                  <w:color w:val="0000FF"/>
                  <w:sz w:val="24"/>
                  <w:szCs w:val="24"/>
                  <w:u w:val="single"/>
                  <w:lang w:val="en-US"/>
                </w:rPr>
                <w:t>wiki</w:t>
              </w:r>
              <w:r w:rsidRPr="00AB2EBB">
                <w:rPr>
                  <w:rFonts w:eastAsia="Calibri"/>
                  <w:bCs/>
                  <w:color w:val="0000FF"/>
                  <w:sz w:val="24"/>
                  <w:szCs w:val="24"/>
                  <w:u w:val="single"/>
                </w:rPr>
                <w:t>/</w:t>
              </w:r>
              <w:r w:rsidRPr="00AB2EBB">
                <w:rPr>
                  <w:rFonts w:eastAsia="Calibri"/>
                  <w:bCs/>
                  <w:color w:val="0000FF"/>
                  <w:sz w:val="24"/>
                  <w:szCs w:val="24"/>
                  <w:u w:val="single"/>
                  <w:lang w:val="en-US"/>
                </w:rPr>
                <w:t>Wiki</w:t>
              </w:r>
            </w:hyperlink>
          </w:p>
        </w:tc>
        <w:tc>
          <w:tcPr>
            <w:tcW w:w="3227" w:type="dxa"/>
            <w:tcBorders>
              <w:top w:val="single" w:sz="4" w:space="0" w:color="000000"/>
              <w:left w:val="single" w:sz="4" w:space="0" w:color="000000"/>
              <w:bottom w:val="single" w:sz="4" w:space="0" w:color="000000"/>
              <w:right w:val="single" w:sz="4" w:space="0" w:color="000000"/>
            </w:tcBorders>
          </w:tcPr>
          <w:p w14:paraId="28348251" w14:textId="6AB72C72" w:rsidR="005B3BE2" w:rsidRPr="00AB2EBB" w:rsidRDefault="00AF0323" w:rsidP="00AF0323">
            <w:pPr>
              <w:jc w:val="center"/>
              <w:rPr>
                <w:sz w:val="24"/>
                <w:szCs w:val="24"/>
                <w:lang w:eastAsia="en-US"/>
              </w:rPr>
            </w:pPr>
            <w:r w:rsidRPr="00AB2EBB">
              <w:rPr>
                <w:sz w:val="24"/>
                <w:szCs w:val="24"/>
                <w:lang w:eastAsia="en-US"/>
              </w:rPr>
              <w:t>Темы 1 - 5</w:t>
            </w:r>
          </w:p>
        </w:tc>
      </w:tr>
      <w:tr w:rsidR="005B3BE2" w14:paraId="7F3CECE6" w14:textId="77777777" w:rsidTr="00B6501D">
        <w:tc>
          <w:tcPr>
            <w:tcW w:w="860" w:type="dxa"/>
            <w:tcBorders>
              <w:top w:val="single" w:sz="4" w:space="0" w:color="000000"/>
              <w:left w:val="single" w:sz="4" w:space="0" w:color="000000"/>
              <w:bottom w:val="single" w:sz="4" w:space="0" w:color="000000"/>
              <w:right w:val="single" w:sz="4" w:space="0" w:color="000000"/>
            </w:tcBorders>
          </w:tcPr>
          <w:p w14:paraId="098B5C13" w14:textId="67EE2237" w:rsidR="005B3BE2" w:rsidRPr="00AB2EBB" w:rsidRDefault="00AF0323" w:rsidP="00314DAC">
            <w:pPr>
              <w:shd w:val="clear" w:color="auto" w:fill="FFFFFF"/>
              <w:spacing w:line="360" w:lineRule="auto"/>
              <w:rPr>
                <w:color w:val="000000"/>
                <w:sz w:val="24"/>
                <w:szCs w:val="24"/>
                <w:lang w:eastAsia="en-US"/>
              </w:rPr>
            </w:pPr>
            <w:r w:rsidRPr="00AB2EBB">
              <w:rPr>
                <w:color w:val="000000"/>
                <w:sz w:val="24"/>
                <w:szCs w:val="24"/>
                <w:lang w:eastAsia="en-US"/>
              </w:rPr>
              <w:t>4</w:t>
            </w:r>
          </w:p>
        </w:tc>
        <w:tc>
          <w:tcPr>
            <w:tcW w:w="5151" w:type="dxa"/>
            <w:tcBorders>
              <w:top w:val="single" w:sz="4" w:space="0" w:color="000000"/>
              <w:left w:val="single" w:sz="4" w:space="0" w:color="000000"/>
              <w:bottom w:val="single" w:sz="4" w:space="0" w:color="000000"/>
              <w:right w:val="single" w:sz="4" w:space="0" w:color="000000"/>
            </w:tcBorders>
          </w:tcPr>
          <w:p w14:paraId="4257EE30" w14:textId="792537A2" w:rsidR="005B3BE2" w:rsidRPr="00AB2EBB" w:rsidRDefault="00AF0323" w:rsidP="00AF0323">
            <w:pPr>
              <w:shd w:val="clear" w:color="auto" w:fill="FFFFFF"/>
              <w:rPr>
                <w:rFonts w:eastAsia="Calibri"/>
                <w:bCs/>
                <w:sz w:val="24"/>
                <w:szCs w:val="24"/>
              </w:rPr>
            </w:pPr>
            <w:r w:rsidRPr="00AB2EBB">
              <w:rPr>
                <w:rFonts w:eastAsia="Calibri"/>
                <w:bCs/>
                <w:sz w:val="24"/>
                <w:szCs w:val="24"/>
              </w:rPr>
              <w:t>Система комплексного раскрытия информации «СКРИН» -</w:t>
            </w:r>
            <w:r w:rsidRPr="00AB2EBB">
              <w:rPr>
                <w:rFonts w:eastAsia="Calibri"/>
                <w:bCs/>
                <w:sz w:val="24"/>
                <w:szCs w:val="24"/>
                <w:lang w:val="en-US"/>
              </w:rPr>
              <w:t>http</w:t>
            </w:r>
            <w:r w:rsidRPr="00AB2EBB">
              <w:rPr>
                <w:rFonts w:eastAsia="Calibri"/>
                <w:bCs/>
                <w:sz w:val="24"/>
                <w:szCs w:val="24"/>
              </w:rPr>
              <w:t>://</w:t>
            </w:r>
            <w:r w:rsidRPr="00AB2EBB">
              <w:rPr>
                <w:rFonts w:eastAsia="Calibri"/>
                <w:bCs/>
                <w:sz w:val="24"/>
                <w:szCs w:val="24"/>
                <w:lang w:val="en-US"/>
              </w:rPr>
              <w:t>www</w:t>
            </w:r>
            <w:r w:rsidRPr="00AB2EBB">
              <w:rPr>
                <w:rFonts w:eastAsia="Calibri"/>
                <w:bCs/>
                <w:sz w:val="24"/>
                <w:szCs w:val="24"/>
              </w:rPr>
              <w:t>.</w:t>
            </w:r>
            <w:proofErr w:type="spellStart"/>
            <w:r w:rsidRPr="00AB2EBB">
              <w:rPr>
                <w:rFonts w:eastAsia="Calibri"/>
                <w:bCs/>
                <w:sz w:val="24"/>
                <w:szCs w:val="24"/>
                <w:lang w:val="en-US"/>
              </w:rPr>
              <w:t>skrin</w:t>
            </w:r>
            <w:proofErr w:type="spellEnd"/>
            <w:r w:rsidRPr="00AB2EBB">
              <w:rPr>
                <w:rFonts w:eastAsia="Calibri"/>
                <w:bCs/>
                <w:sz w:val="24"/>
                <w:szCs w:val="24"/>
              </w:rPr>
              <w:t>.</w:t>
            </w:r>
            <w:proofErr w:type="spellStart"/>
            <w:r w:rsidRPr="00AB2EBB">
              <w:rPr>
                <w:rFonts w:eastAsia="Calibri"/>
                <w:bCs/>
                <w:sz w:val="24"/>
                <w:szCs w:val="24"/>
                <w:lang w:val="en-US"/>
              </w:rPr>
              <w:t>ru</w:t>
            </w:r>
            <w:proofErr w:type="spellEnd"/>
            <w:r w:rsidRPr="00AB2EBB">
              <w:rPr>
                <w:rFonts w:eastAsia="Calibri"/>
                <w:bCs/>
                <w:sz w:val="24"/>
                <w:szCs w:val="24"/>
              </w:rPr>
              <w:t>/</w:t>
            </w:r>
          </w:p>
        </w:tc>
        <w:tc>
          <w:tcPr>
            <w:tcW w:w="3227" w:type="dxa"/>
            <w:tcBorders>
              <w:top w:val="single" w:sz="4" w:space="0" w:color="000000"/>
              <w:left w:val="single" w:sz="4" w:space="0" w:color="000000"/>
              <w:bottom w:val="single" w:sz="4" w:space="0" w:color="000000"/>
              <w:right w:val="single" w:sz="4" w:space="0" w:color="000000"/>
            </w:tcBorders>
          </w:tcPr>
          <w:p w14:paraId="42598480" w14:textId="07DA83A6" w:rsidR="005B3BE2" w:rsidRPr="00AB2EBB" w:rsidRDefault="00AF0323" w:rsidP="00AF0323">
            <w:pPr>
              <w:jc w:val="center"/>
              <w:rPr>
                <w:sz w:val="24"/>
                <w:szCs w:val="24"/>
                <w:lang w:eastAsia="en-US"/>
              </w:rPr>
            </w:pPr>
            <w:r w:rsidRPr="00AB2EBB">
              <w:rPr>
                <w:sz w:val="24"/>
                <w:szCs w:val="24"/>
                <w:lang w:eastAsia="en-US"/>
              </w:rPr>
              <w:t>Темы 1 - 5</w:t>
            </w:r>
          </w:p>
        </w:tc>
      </w:tr>
    </w:tbl>
    <w:p w14:paraId="44C29FB7" w14:textId="77777777" w:rsidR="005B3BE2" w:rsidRPr="00DF5B11" w:rsidRDefault="005B3BE2" w:rsidP="00DF5B11">
      <w:pPr>
        <w:keepNext/>
        <w:spacing w:line="288" w:lineRule="auto"/>
        <w:ind w:firstLine="992"/>
        <w:jc w:val="both"/>
        <w:outlineLvl w:val="0"/>
        <w:rPr>
          <w:rFonts w:eastAsia="Calibri"/>
          <w:bCs/>
          <w:kern w:val="32"/>
          <w:sz w:val="28"/>
          <w:szCs w:val="28"/>
        </w:rPr>
      </w:pPr>
    </w:p>
    <w:p w14:paraId="7BEB7BC0" w14:textId="4E591424" w:rsidR="0015428F" w:rsidRDefault="0015428F" w:rsidP="005B3BE2">
      <w:pPr>
        <w:shd w:val="clear" w:color="auto" w:fill="FFFFFF"/>
        <w:tabs>
          <w:tab w:val="left" w:pos="442"/>
        </w:tabs>
        <w:spacing w:line="288" w:lineRule="auto"/>
        <w:ind w:firstLine="992"/>
        <w:jc w:val="both"/>
        <w:rPr>
          <w:bCs/>
          <w:color w:val="00B050"/>
          <w:sz w:val="28"/>
          <w:szCs w:val="28"/>
        </w:rPr>
      </w:pPr>
      <w:r w:rsidRPr="00DF5B11">
        <w:rPr>
          <w:rFonts w:eastAsia="Calibri"/>
          <w:b/>
          <w:bCs/>
          <w:sz w:val="28"/>
          <w:szCs w:val="28"/>
        </w:rPr>
        <w:t>11.3. Сертифицированные программные и аппаратные средства защиты информации</w:t>
      </w:r>
      <w:r w:rsidR="005B3BE2">
        <w:rPr>
          <w:rFonts w:eastAsia="Calibri"/>
          <w:b/>
          <w:bCs/>
          <w:sz w:val="28"/>
          <w:szCs w:val="28"/>
        </w:rPr>
        <w:t xml:space="preserve">: </w:t>
      </w:r>
      <w:r w:rsidRPr="00AF0323">
        <w:rPr>
          <w:bCs/>
          <w:color w:val="000000" w:themeColor="text1"/>
          <w:sz w:val="28"/>
          <w:szCs w:val="28"/>
        </w:rPr>
        <w:t xml:space="preserve">не </w:t>
      </w:r>
      <w:r w:rsidR="005B3BE2" w:rsidRPr="00AF0323">
        <w:rPr>
          <w:bCs/>
          <w:color w:val="000000" w:themeColor="text1"/>
          <w:sz w:val="28"/>
          <w:szCs w:val="28"/>
        </w:rPr>
        <w:t>предусмотрены</w:t>
      </w:r>
      <w:r w:rsidR="00DF5B11" w:rsidRPr="00AF0323">
        <w:rPr>
          <w:bCs/>
          <w:color w:val="000000" w:themeColor="text1"/>
          <w:sz w:val="28"/>
          <w:szCs w:val="28"/>
        </w:rPr>
        <w:t>.</w:t>
      </w:r>
    </w:p>
    <w:p w14:paraId="4A66871D" w14:textId="77777777" w:rsidR="005B3BE2" w:rsidRPr="00DF5B11" w:rsidRDefault="005B3BE2" w:rsidP="005B3BE2">
      <w:pPr>
        <w:shd w:val="clear" w:color="auto" w:fill="FFFFFF"/>
        <w:tabs>
          <w:tab w:val="left" w:pos="442"/>
        </w:tabs>
        <w:spacing w:line="288" w:lineRule="auto"/>
        <w:ind w:firstLine="992"/>
        <w:jc w:val="both"/>
        <w:rPr>
          <w:bCs/>
          <w:sz w:val="28"/>
          <w:szCs w:val="28"/>
        </w:rPr>
      </w:pPr>
    </w:p>
    <w:p w14:paraId="14352A16" w14:textId="77777777" w:rsidR="00C52F7B" w:rsidRPr="00DF5B11" w:rsidRDefault="00C52F7B" w:rsidP="00DF5B11">
      <w:pPr>
        <w:spacing w:line="288" w:lineRule="auto"/>
        <w:ind w:firstLine="992"/>
        <w:jc w:val="both"/>
        <w:rPr>
          <w:b/>
          <w:bCs/>
          <w:sz w:val="28"/>
          <w:szCs w:val="28"/>
        </w:rPr>
      </w:pPr>
      <w:r w:rsidRPr="00DF5B11">
        <w:rPr>
          <w:b/>
          <w:bCs/>
          <w:sz w:val="28"/>
          <w:szCs w:val="28"/>
        </w:rPr>
        <w:t>1</w:t>
      </w:r>
      <w:r w:rsidR="004B4BFE" w:rsidRPr="00DF5B11">
        <w:rPr>
          <w:b/>
          <w:bCs/>
          <w:sz w:val="28"/>
          <w:szCs w:val="28"/>
        </w:rPr>
        <w:t>2</w:t>
      </w:r>
      <w:r w:rsidRPr="00DF5B11">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DF5B11">
        <w:rPr>
          <w:b/>
          <w:bCs/>
          <w:sz w:val="28"/>
          <w:szCs w:val="28"/>
        </w:rPr>
        <w:t>дисциплине</w:t>
      </w:r>
      <w:r w:rsidR="001074EA" w:rsidRPr="00DF5B11">
        <w:rPr>
          <w:b/>
          <w:bCs/>
          <w:sz w:val="28"/>
          <w:szCs w:val="28"/>
        </w:rPr>
        <w:t>.</w:t>
      </w:r>
    </w:p>
    <w:p w14:paraId="5E34679F" w14:textId="77777777" w:rsidR="00DF5B11" w:rsidRPr="00DF5B11" w:rsidRDefault="00DF5B11" w:rsidP="00DF5B11">
      <w:pPr>
        <w:shd w:val="clear" w:color="auto" w:fill="FFFFFF"/>
        <w:spacing w:line="288" w:lineRule="auto"/>
        <w:ind w:firstLine="992"/>
        <w:jc w:val="both"/>
        <w:rPr>
          <w:color w:val="000000"/>
          <w:sz w:val="28"/>
          <w:szCs w:val="28"/>
        </w:rPr>
      </w:pPr>
      <w:r w:rsidRPr="00DF5B11">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DF5B11">
        <w:rPr>
          <w:color w:val="000000"/>
          <w:sz w:val="28"/>
          <w:szCs w:val="28"/>
          <w:lang w:val="en-US"/>
        </w:rPr>
        <w:t>Internet</w:t>
      </w:r>
      <w:r w:rsidRPr="00DF5B11">
        <w:rPr>
          <w:color w:val="000000"/>
          <w:sz w:val="28"/>
          <w:szCs w:val="28"/>
        </w:rPr>
        <w:t>;</w:t>
      </w:r>
    </w:p>
    <w:p w14:paraId="1B782770" w14:textId="77777777" w:rsidR="00DF5B11" w:rsidRPr="00DF5B11" w:rsidRDefault="00DF5B11" w:rsidP="00DF5B11">
      <w:pPr>
        <w:shd w:val="clear" w:color="auto" w:fill="FFFFFF"/>
        <w:spacing w:line="288" w:lineRule="auto"/>
        <w:ind w:firstLine="992"/>
        <w:jc w:val="both"/>
        <w:rPr>
          <w:b/>
          <w:sz w:val="28"/>
          <w:szCs w:val="28"/>
        </w:rPr>
      </w:pPr>
      <w:r w:rsidRPr="00DF5B11">
        <w:rPr>
          <w:color w:val="000000"/>
          <w:sz w:val="28"/>
          <w:szCs w:val="28"/>
        </w:rPr>
        <w:t xml:space="preserve">2. </w:t>
      </w:r>
      <w:r w:rsidRPr="00DF5B11">
        <w:rPr>
          <w:color w:val="000000"/>
          <w:sz w:val="28"/>
          <w:szCs w:val="28"/>
          <w:lang w:val="en-GB"/>
        </w:rPr>
        <w:t>Microsoft</w:t>
      </w:r>
      <w:r w:rsidRPr="00DF5B11">
        <w:rPr>
          <w:color w:val="000000"/>
          <w:sz w:val="28"/>
          <w:szCs w:val="28"/>
        </w:rPr>
        <w:t xml:space="preserve"> </w:t>
      </w:r>
      <w:r w:rsidRPr="00DF5B11">
        <w:rPr>
          <w:color w:val="000000"/>
          <w:sz w:val="28"/>
          <w:szCs w:val="28"/>
          <w:lang w:val="en-GB"/>
        </w:rPr>
        <w:t>Teams</w:t>
      </w:r>
      <w:r w:rsidRPr="00DF5B11">
        <w:rPr>
          <w:color w:val="000000"/>
          <w:sz w:val="28"/>
          <w:szCs w:val="28"/>
        </w:rPr>
        <w:t>, для проведения консультаций.</w:t>
      </w:r>
      <w:r w:rsidRPr="00DF5B11">
        <w:rPr>
          <w:b/>
          <w:sz w:val="28"/>
          <w:szCs w:val="28"/>
        </w:rPr>
        <w:t xml:space="preserve"> </w:t>
      </w:r>
    </w:p>
    <w:p w14:paraId="427D164B" w14:textId="77777777" w:rsidR="00A95021" w:rsidRPr="00DF5B11" w:rsidRDefault="00A95021" w:rsidP="00DF5B11">
      <w:pPr>
        <w:spacing w:line="288" w:lineRule="auto"/>
        <w:ind w:firstLine="992"/>
        <w:jc w:val="both"/>
        <w:rPr>
          <w:b/>
          <w:sz w:val="28"/>
          <w:szCs w:val="28"/>
        </w:rPr>
      </w:pPr>
    </w:p>
    <w:p w14:paraId="53CD1443" w14:textId="77777777" w:rsidR="00A95021" w:rsidRPr="00DF5B11" w:rsidRDefault="00A95021" w:rsidP="00DF5B11">
      <w:pPr>
        <w:spacing w:line="288" w:lineRule="auto"/>
        <w:ind w:firstLine="992"/>
        <w:jc w:val="both"/>
        <w:rPr>
          <w:b/>
          <w:sz w:val="28"/>
          <w:szCs w:val="28"/>
        </w:rPr>
      </w:pPr>
    </w:p>
    <w:p w14:paraId="7D8F2015" w14:textId="77777777" w:rsidR="00A95021" w:rsidRPr="00DF5B11" w:rsidRDefault="00A95021" w:rsidP="00DF5B11">
      <w:pPr>
        <w:spacing w:line="288" w:lineRule="auto"/>
        <w:ind w:firstLine="992"/>
        <w:jc w:val="both"/>
        <w:rPr>
          <w:b/>
          <w:sz w:val="28"/>
          <w:szCs w:val="28"/>
        </w:rPr>
      </w:pPr>
    </w:p>
    <w:p w14:paraId="76CECC59" w14:textId="77777777" w:rsidR="00A95021" w:rsidRPr="00DF5B11" w:rsidRDefault="00A95021" w:rsidP="00DF5B11">
      <w:pPr>
        <w:spacing w:line="288" w:lineRule="auto"/>
        <w:ind w:firstLine="992"/>
        <w:jc w:val="both"/>
        <w:rPr>
          <w:b/>
          <w:sz w:val="28"/>
          <w:szCs w:val="28"/>
        </w:rPr>
      </w:pPr>
    </w:p>
    <w:p w14:paraId="768262F2" w14:textId="77777777" w:rsidR="00853341" w:rsidRPr="00DF5B11" w:rsidRDefault="00853341" w:rsidP="00DF5B11">
      <w:pPr>
        <w:spacing w:line="288" w:lineRule="auto"/>
        <w:ind w:firstLine="992"/>
        <w:jc w:val="both"/>
        <w:rPr>
          <w:b/>
          <w:sz w:val="28"/>
          <w:szCs w:val="28"/>
        </w:rPr>
      </w:pPr>
    </w:p>
    <w:p w14:paraId="031ADE6C" w14:textId="77777777" w:rsidR="00853341" w:rsidRPr="00DF5B11" w:rsidRDefault="00853341" w:rsidP="00DF5B11">
      <w:pPr>
        <w:spacing w:line="288" w:lineRule="auto"/>
        <w:ind w:firstLine="992"/>
        <w:jc w:val="both"/>
        <w:rPr>
          <w:b/>
          <w:sz w:val="28"/>
          <w:szCs w:val="28"/>
        </w:rPr>
      </w:pPr>
    </w:p>
    <w:p w14:paraId="38D37621" w14:textId="77777777" w:rsidR="00853341" w:rsidRPr="00DF5B11" w:rsidRDefault="00853341" w:rsidP="00DF5B11">
      <w:pPr>
        <w:spacing w:line="288" w:lineRule="auto"/>
        <w:ind w:firstLine="992"/>
        <w:jc w:val="both"/>
        <w:rPr>
          <w:b/>
          <w:sz w:val="28"/>
          <w:szCs w:val="28"/>
        </w:rPr>
      </w:pPr>
    </w:p>
    <w:p w14:paraId="23679FDE" w14:textId="77777777" w:rsidR="00853341" w:rsidRDefault="00853341" w:rsidP="00F95658">
      <w:pPr>
        <w:ind w:firstLine="709"/>
        <w:jc w:val="both"/>
        <w:rPr>
          <w:b/>
          <w:sz w:val="28"/>
          <w:szCs w:val="28"/>
        </w:rPr>
      </w:pPr>
    </w:p>
    <w:p w14:paraId="596CC3E4" w14:textId="77777777" w:rsidR="00853341" w:rsidRDefault="00853341" w:rsidP="00F95658">
      <w:pPr>
        <w:ind w:firstLine="709"/>
        <w:jc w:val="both"/>
        <w:rPr>
          <w:b/>
          <w:sz w:val="28"/>
          <w:szCs w:val="28"/>
        </w:rPr>
      </w:pPr>
    </w:p>
    <w:p w14:paraId="3CA3DD2B" w14:textId="77777777" w:rsidR="00853341" w:rsidRDefault="00853341" w:rsidP="00F95658">
      <w:pPr>
        <w:ind w:firstLine="709"/>
        <w:jc w:val="both"/>
        <w:rPr>
          <w:b/>
          <w:sz w:val="28"/>
          <w:szCs w:val="28"/>
        </w:rPr>
      </w:pPr>
    </w:p>
    <w:p w14:paraId="75687E34" w14:textId="77777777" w:rsidR="00853341" w:rsidRDefault="00853341" w:rsidP="00F95658">
      <w:pPr>
        <w:ind w:firstLine="709"/>
        <w:jc w:val="both"/>
        <w:rPr>
          <w:b/>
          <w:sz w:val="28"/>
          <w:szCs w:val="28"/>
        </w:rPr>
      </w:pPr>
    </w:p>
    <w:p w14:paraId="44BE8AF3" w14:textId="77777777" w:rsidR="00853341" w:rsidRDefault="00853341" w:rsidP="00F95658">
      <w:pPr>
        <w:ind w:firstLine="709"/>
        <w:jc w:val="both"/>
        <w:rPr>
          <w:b/>
          <w:sz w:val="28"/>
          <w:szCs w:val="28"/>
        </w:rPr>
      </w:pPr>
    </w:p>
    <w:p w14:paraId="5CE56212" w14:textId="77777777" w:rsidR="00853341" w:rsidRDefault="00853341" w:rsidP="00F95658">
      <w:pPr>
        <w:ind w:firstLine="709"/>
        <w:jc w:val="both"/>
        <w:rPr>
          <w:b/>
          <w:sz w:val="28"/>
          <w:szCs w:val="28"/>
        </w:rPr>
      </w:pPr>
    </w:p>
    <w:p w14:paraId="66F0258D" w14:textId="77777777" w:rsidR="00853341" w:rsidRDefault="00853341" w:rsidP="00F95658">
      <w:pPr>
        <w:ind w:firstLine="709"/>
        <w:jc w:val="both"/>
        <w:rPr>
          <w:b/>
          <w:sz w:val="28"/>
          <w:szCs w:val="28"/>
        </w:rPr>
      </w:pPr>
    </w:p>
    <w:p w14:paraId="25DD8A56" w14:textId="77777777" w:rsidR="00853341" w:rsidRDefault="00853341" w:rsidP="00F95658">
      <w:pPr>
        <w:ind w:firstLine="709"/>
        <w:jc w:val="both"/>
        <w:rPr>
          <w:b/>
          <w:sz w:val="28"/>
          <w:szCs w:val="28"/>
        </w:rPr>
      </w:pPr>
    </w:p>
    <w:p w14:paraId="3F10BF3D" w14:textId="77777777" w:rsidR="00853341" w:rsidRDefault="00853341" w:rsidP="00F95658">
      <w:pPr>
        <w:ind w:firstLine="709"/>
        <w:jc w:val="both"/>
        <w:rPr>
          <w:b/>
          <w:sz w:val="28"/>
          <w:szCs w:val="28"/>
        </w:rPr>
      </w:pPr>
    </w:p>
    <w:p w14:paraId="00855145" w14:textId="77777777" w:rsidR="00853341" w:rsidRDefault="00853341" w:rsidP="00F95658">
      <w:pPr>
        <w:ind w:firstLine="709"/>
        <w:jc w:val="both"/>
        <w:rPr>
          <w:b/>
          <w:sz w:val="28"/>
          <w:szCs w:val="28"/>
        </w:rPr>
      </w:pPr>
    </w:p>
    <w:p w14:paraId="158B69D5" w14:textId="77777777" w:rsidR="00853341" w:rsidRDefault="00853341" w:rsidP="00F95658">
      <w:pPr>
        <w:ind w:firstLine="709"/>
        <w:jc w:val="both"/>
        <w:rPr>
          <w:b/>
          <w:sz w:val="28"/>
          <w:szCs w:val="28"/>
        </w:rPr>
      </w:pPr>
    </w:p>
    <w:p w14:paraId="2067D8D7" w14:textId="77777777" w:rsidR="00853341" w:rsidRDefault="00853341" w:rsidP="00F95658">
      <w:pPr>
        <w:ind w:firstLine="709"/>
        <w:jc w:val="both"/>
        <w:rPr>
          <w:b/>
          <w:sz w:val="28"/>
          <w:szCs w:val="28"/>
        </w:rPr>
      </w:pPr>
    </w:p>
    <w:p w14:paraId="4AF66185" w14:textId="77777777" w:rsidR="00853341" w:rsidRDefault="00853341" w:rsidP="00F95658">
      <w:pPr>
        <w:ind w:firstLine="709"/>
        <w:jc w:val="both"/>
        <w:rPr>
          <w:b/>
          <w:sz w:val="28"/>
          <w:szCs w:val="28"/>
        </w:rPr>
      </w:pPr>
    </w:p>
    <w:p w14:paraId="6908105B" w14:textId="77777777" w:rsidR="00853341" w:rsidRDefault="00853341" w:rsidP="00F95658">
      <w:pPr>
        <w:ind w:firstLine="709"/>
        <w:jc w:val="both"/>
        <w:rPr>
          <w:b/>
          <w:sz w:val="28"/>
          <w:szCs w:val="28"/>
        </w:rPr>
      </w:pPr>
    </w:p>
    <w:p w14:paraId="75685DE7" w14:textId="77777777" w:rsidR="00853341" w:rsidRDefault="00853341" w:rsidP="00F95658">
      <w:pPr>
        <w:ind w:firstLine="709"/>
        <w:jc w:val="both"/>
        <w:rPr>
          <w:b/>
          <w:sz w:val="28"/>
          <w:szCs w:val="28"/>
        </w:rPr>
      </w:pPr>
    </w:p>
    <w:p w14:paraId="3FE767DF" w14:textId="77777777" w:rsidR="00853341" w:rsidRDefault="00853341" w:rsidP="00F95658">
      <w:pPr>
        <w:ind w:firstLine="709"/>
        <w:jc w:val="both"/>
        <w:rPr>
          <w:b/>
          <w:sz w:val="28"/>
          <w:szCs w:val="28"/>
        </w:rPr>
      </w:pPr>
    </w:p>
    <w:p w14:paraId="2B88A0B8" w14:textId="77777777" w:rsidR="00853341" w:rsidRDefault="00853341" w:rsidP="00F95658">
      <w:pPr>
        <w:ind w:firstLine="709"/>
        <w:jc w:val="both"/>
        <w:rPr>
          <w:b/>
          <w:sz w:val="28"/>
          <w:szCs w:val="28"/>
        </w:rPr>
      </w:pPr>
    </w:p>
    <w:p w14:paraId="338A69FE" w14:textId="77777777" w:rsidR="00853341" w:rsidRDefault="00853341" w:rsidP="00F95658">
      <w:pPr>
        <w:ind w:firstLine="709"/>
        <w:jc w:val="both"/>
        <w:rPr>
          <w:b/>
          <w:sz w:val="28"/>
          <w:szCs w:val="28"/>
        </w:rPr>
      </w:pPr>
    </w:p>
    <w:p w14:paraId="6011031F" w14:textId="77777777" w:rsidR="00853341" w:rsidRDefault="00853341" w:rsidP="00F95658">
      <w:pPr>
        <w:ind w:firstLine="709"/>
        <w:jc w:val="both"/>
        <w:rPr>
          <w:b/>
          <w:sz w:val="28"/>
          <w:szCs w:val="28"/>
        </w:rPr>
      </w:pPr>
    </w:p>
    <w:p w14:paraId="07B1B1E7" w14:textId="77777777" w:rsidR="00853341" w:rsidRDefault="00853341" w:rsidP="00F95658">
      <w:pPr>
        <w:ind w:firstLine="709"/>
        <w:jc w:val="both"/>
        <w:rPr>
          <w:b/>
          <w:sz w:val="28"/>
          <w:szCs w:val="28"/>
        </w:rPr>
      </w:pPr>
    </w:p>
    <w:p w14:paraId="4702A523" w14:textId="77777777" w:rsidR="00853341" w:rsidRDefault="00853341" w:rsidP="00F95658">
      <w:pPr>
        <w:ind w:firstLine="709"/>
        <w:jc w:val="both"/>
        <w:rPr>
          <w:b/>
          <w:sz w:val="28"/>
          <w:szCs w:val="28"/>
        </w:rPr>
      </w:pPr>
    </w:p>
    <w:p w14:paraId="4B860EB9" w14:textId="77777777" w:rsidR="00A95021" w:rsidRDefault="00A95021" w:rsidP="00F95658">
      <w:pPr>
        <w:ind w:firstLine="709"/>
        <w:jc w:val="both"/>
        <w:rPr>
          <w:b/>
          <w:sz w:val="28"/>
          <w:szCs w:val="28"/>
        </w:rPr>
      </w:pPr>
    </w:p>
    <w:p w14:paraId="70EFB555" w14:textId="77777777" w:rsidR="00A95021" w:rsidRDefault="00A95021" w:rsidP="00F95658">
      <w:pPr>
        <w:ind w:firstLine="709"/>
        <w:jc w:val="both"/>
        <w:rPr>
          <w:b/>
          <w:sz w:val="28"/>
          <w:szCs w:val="28"/>
        </w:rPr>
      </w:pPr>
    </w:p>
    <w:p w14:paraId="370C6DD3" w14:textId="77777777" w:rsidR="00A95021" w:rsidRDefault="00A95021" w:rsidP="00F95658">
      <w:pPr>
        <w:ind w:firstLine="709"/>
        <w:jc w:val="both"/>
        <w:rPr>
          <w:b/>
          <w:sz w:val="28"/>
          <w:szCs w:val="28"/>
        </w:rPr>
      </w:pPr>
    </w:p>
    <w:p w14:paraId="72DDF983" w14:textId="77777777" w:rsidR="00110F5C" w:rsidRPr="00747954" w:rsidRDefault="00110F5C" w:rsidP="00110F5C">
      <w:pPr>
        <w:jc w:val="center"/>
        <w:rPr>
          <w:b/>
          <w:sz w:val="28"/>
          <w:szCs w:val="28"/>
        </w:rPr>
      </w:pPr>
      <w:r w:rsidRPr="00747954">
        <w:rPr>
          <w:b/>
          <w:sz w:val="28"/>
          <w:szCs w:val="28"/>
        </w:rPr>
        <w:t>Форма титульного листа рабочей программы дисциплины</w:t>
      </w:r>
    </w:p>
    <w:p w14:paraId="48BA09D4" w14:textId="77777777" w:rsidR="00110F5C" w:rsidRDefault="00110F5C" w:rsidP="00110F5C">
      <w:pPr>
        <w:jc w:val="center"/>
        <w:rPr>
          <w:sz w:val="28"/>
          <w:szCs w:val="28"/>
        </w:rPr>
      </w:pPr>
    </w:p>
    <w:p w14:paraId="2417F1F1" w14:textId="77777777" w:rsidR="00110F5C" w:rsidRDefault="00F95658" w:rsidP="00110F5C">
      <w:pPr>
        <w:jc w:val="center"/>
        <w:rPr>
          <w:sz w:val="28"/>
          <w:szCs w:val="28"/>
        </w:rPr>
      </w:pPr>
      <w:r>
        <w:rPr>
          <w:sz w:val="28"/>
          <w:szCs w:val="28"/>
        </w:rPr>
        <w:t>__________</w:t>
      </w:r>
      <w:r w:rsidR="00110F5C">
        <w:rPr>
          <w:sz w:val="28"/>
          <w:szCs w:val="28"/>
        </w:rPr>
        <w:t>____________________________________</w:t>
      </w:r>
    </w:p>
    <w:p w14:paraId="45A981EB" w14:textId="77777777" w:rsidR="00110F5C" w:rsidRPr="002B020D" w:rsidRDefault="00110F5C" w:rsidP="00110F5C">
      <w:pPr>
        <w:jc w:val="center"/>
        <w:rPr>
          <w:sz w:val="24"/>
          <w:szCs w:val="24"/>
        </w:rPr>
      </w:pPr>
      <w:r w:rsidRPr="002B020D">
        <w:rPr>
          <w:sz w:val="24"/>
          <w:szCs w:val="24"/>
        </w:rPr>
        <w:t xml:space="preserve">(полное наименование образовательной организации </w:t>
      </w:r>
      <w:r w:rsidR="002B020D" w:rsidRPr="002B020D">
        <w:rPr>
          <w:sz w:val="24"/>
          <w:szCs w:val="24"/>
        </w:rPr>
        <w:t>/</w:t>
      </w:r>
      <w:r w:rsidRPr="002B020D">
        <w:rPr>
          <w:sz w:val="24"/>
          <w:szCs w:val="24"/>
        </w:rPr>
        <w:t>филиала)</w:t>
      </w:r>
    </w:p>
    <w:p w14:paraId="12E9E645" w14:textId="77777777" w:rsidR="00110F5C" w:rsidRPr="002B020D" w:rsidRDefault="00110F5C" w:rsidP="00110F5C">
      <w:pPr>
        <w:jc w:val="center"/>
        <w:rPr>
          <w:b/>
          <w:sz w:val="24"/>
          <w:szCs w:val="24"/>
        </w:rPr>
      </w:pPr>
      <w:r w:rsidRPr="002B020D">
        <w:rPr>
          <w:b/>
          <w:sz w:val="24"/>
          <w:szCs w:val="24"/>
        </w:rPr>
        <w:t>________________________________</w:t>
      </w:r>
    </w:p>
    <w:p w14:paraId="3233AD00" w14:textId="77777777" w:rsidR="00110F5C" w:rsidRDefault="00F95658" w:rsidP="00110F5C">
      <w:pPr>
        <w:jc w:val="center"/>
        <w:rPr>
          <w:sz w:val="28"/>
          <w:szCs w:val="28"/>
        </w:rPr>
      </w:pPr>
      <w:r>
        <w:rPr>
          <w:sz w:val="28"/>
          <w:szCs w:val="28"/>
        </w:rPr>
        <w:t>______________________________________________</w:t>
      </w:r>
    </w:p>
    <w:p w14:paraId="03809ADE" w14:textId="77777777" w:rsidR="00F95658" w:rsidRPr="002B020D" w:rsidRDefault="00F95658" w:rsidP="00F95658">
      <w:pPr>
        <w:jc w:val="center"/>
        <w:rPr>
          <w:sz w:val="24"/>
          <w:szCs w:val="24"/>
        </w:rPr>
      </w:pPr>
      <w:r w:rsidRPr="002B020D">
        <w:rPr>
          <w:sz w:val="24"/>
          <w:szCs w:val="24"/>
        </w:rPr>
        <w:t>(наименование департамента /кафедры)</w:t>
      </w:r>
    </w:p>
    <w:p w14:paraId="77C1DD29" w14:textId="77777777" w:rsidR="00F95658" w:rsidRDefault="00F95658" w:rsidP="00110F5C">
      <w:pPr>
        <w:jc w:val="center"/>
        <w:rPr>
          <w:sz w:val="28"/>
          <w:szCs w:val="28"/>
        </w:rPr>
      </w:pPr>
    </w:p>
    <w:p w14:paraId="634E55AB" w14:textId="77777777" w:rsidR="00110F5C" w:rsidRDefault="00110F5C" w:rsidP="00110F5C">
      <w:pPr>
        <w:jc w:val="right"/>
        <w:rPr>
          <w:sz w:val="28"/>
          <w:szCs w:val="28"/>
        </w:rPr>
      </w:pPr>
    </w:p>
    <w:tbl>
      <w:tblPr>
        <w:tblW w:w="4494" w:type="dxa"/>
        <w:tblInd w:w="5556" w:type="dxa"/>
        <w:tblLook w:val="04A0" w:firstRow="1" w:lastRow="0" w:firstColumn="1" w:lastColumn="0" w:noHBand="0" w:noVBand="1"/>
      </w:tblPr>
      <w:tblGrid>
        <w:gridCol w:w="4494"/>
      </w:tblGrid>
      <w:tr w:rsidR="00110F5C" w14:paraId="0FFD8EDF" w14:textId="77777777" w:rsidTr="00F95658">
        <w:trPr>
          <w:trHeight w:val="842"/>
        </w:trPr>
        <w:tc>
          <w:tcPr>
            <w:tcW w:w="4494" w:type="dxa"/>
            <w:hideMark/>
          </w:tcPr>
          <w:p w14:paraId="4F3970FD" w14:textId="77777777" w:rsidR="00110F5C" w:rsidRDefault="00110F5C" w:rsidP="002B020D">
            <w:pPr>
              <w:jc w:val="both"/>
              <w:rPr>
                <w:caps/>
                <w:sz w:val="28"/>
                <w:szCs w:val="28"/>
              </w:rPr>
            </w:pPr>
            <w:r w:rsidRPr="002B020D">
              <w:rPr>
                <w:caps/>
                <w:sz w:val="28"/>
                <w:szCs w:val="28"/>
              </w:rPr>
              <w:t>утверждаю</w:t>
            </w:r>
          </w:p>
          <w:p w14:paraId="69B07B04" w14:textId="77777777" w:rsidR="002B020D" w:rsidRPr="002B020D" w:rsidRDefault="002B020D" w:rsidP="002B020D">
            <w:pPr>
              <w:jc w:val="both"/>
              <w:rPr>
                <w:caps/>
                <w:sz w:val="28"/>
                <w:szCs w:val="28"/>
              </w:rPr>
            </w:pPr>
          </w:p>
          <w:p w14:paraId="326C31E1" w14:textId="77777777" w:rsidR="00110F5C" w:rsidRDefault="00110F5C" w:rsidP="002B020D">
            <w:pPr>
              <w:jc w:val="both"/>
              <w:rPr>
                <w:sz w:val="28"/>
                <w:szCs w:val="28"/>
              </w:rPr>
            </w:pPr>
            <w:proofErr w:type="gramStart"/>
            <w:r>
              <w:rPr>
                <w:sz w:val="28"/>
                <w:szCs w:val="28"/>
              </w:rPr>
              <w:t>Ректор  (</w:t>
            </w:r>
            <w:proofErr w:type="gramEnd"/>
            <w:r>
              <w:rPr>
                <w:sz w:val="28"/>
                <w:szCs w:val="28"/>
              </w:rPr>
              <w:t>проректор</w:t>
            </w:r>
            <w:r w:rsidR="00CF5CA9">
              <w:rPr>
                <w:sz w:val="28"/>
                <w:szCs w:val="28"/>
              </w:rPr>
              <w:t>, курирующий методическую работу</w:t>
            </w:r>
            <w:r>
              <w:rPr>
                <w:sz w:val="28"/>
                <w:szCs w:val="28"/>
              </w:rPr>
              <w:t>)</w:t>
            </w:r>
          </w:p>
          <w:p w14:paraId="7BC24E04" w14:textId="77777777" w:rsidR="002B020D" w:rsidRDefault="002B020D" w:rsidP="002B020D">
            <w:pPr>
              <w:jc w:val="both"/>
              <w:rPr>
                <w:sz w:val="28"/>
                <w:szCs w:val="28"/>
              </w:rPr>
            </w:pPr>
          </w:p>
          <w:p w14:paraId="6837E204" w14:textId="77777777" w:rsidR="00110F5C" w:rsidRDefault="00110F5C" w:rsidP="002B020D">
            <w:pPr>
              <w:jc w:val="both"/>
              <w:rPr>
                <w:sz w:val="28"/>
                <w:szCs w:val="28"/>
              </w:rPr>
            </w:pPr>
            <w:r>
              <w:rPr>
                <w:sz w:val="28"/>
                <w:szCs w:val="28"/>
              </w:rPr>
              <w:t>____________ И</w:t>
            </w:r>
            <w:r w:rsidR="002B020D">
              <w:rPr>
                <w:sz w:val="28"/>
                <w:szCs w:val="28"/>
              </w:rPr>
              <w:t>.</w:t>
            </w:r>
            <w:r>
              <w:rPr>
                <w:sz w:val="28"/>
                <w:szCs w:val="28"/>
              </w:rPr>
              <w:t>О</w:t>
            </w:r>
            <w:r w:rsidR="002B020D">
              <w:rPr>
                <w:sz w:val="28"/>
                <w:szCs w:val="28"/>
              </w:rPr>
              <w:t>. Фамилия</w:t>
            </w:r>
          </w:p>
          <w:p w14:paraId="42E6A951" w14:textId="77777777" w:rsidR="002B020D" w:rsidRDefault="002B020D" w:rsidP="002B020D">
            <w:pPr>
              <w:jc w:val="both"/>
              <w:rPr>
                <w:sz w:val="28"/>
                <w:szCs w:val="28"/>
              </w:rPr>
            </w:pPr>
          </w:p>
          <w:p w14:paraId="25FA578D" w14:textId="77777777" w:rsidR="00110F5C" w:rsidRDefault="00110F5C" w:rsidP="005D03A1">
            <w:pPr>
              <w:jc w:val="both"/>
              <w:rPr>
                <w:b/>
                <w:caps/>
                <w:sz w:val="28"/>
                <w:szCs w:val="28"/>
              </w:rPr>
            </w:pPr>
            <w:r>
              <w:rPr>
                <w:sz w:val="28"/>
                <w:szCs w:val="28"/>
              </w:rPr>
              <w:t>«___»____________ 20</w:t>
            </w:r>
            <w:r w:rsidR="005D03A1">
              <w:rPr>
                <w:sz w:val="28"/>
                <w:szCs w:val="28"/>
              </w:rPr>
              <w:t>____</w:t>
            </w:r>
            <w:r>
              <w:rPr>
                <w:sz w:val="28"/>
                <w:szCs w:val="28"/>
              </w:rPr>
              <w:t>г.</w:t>
            </w:r>
          </w:p>
        </w:tc>
      </w:tr>
      <w:tr w:rsidR="002B020D" w14:paraId="074179F0" w14:textId="77777777" w:rsidTr="00F95658">
        <w:trPr>
          <w:trHeight w:val="842"/>
        </w:trPr>
        <w:tc>
          <w:tcPr>
            <w:tcW w:w="4494" w:type="dxa"/>
          </w:tcPr>
          <w:p w14:paraId="0D5EC1E7" w14:textId="77777777" w:rsidR="002B020D" w:rsidRPr="002B020D" w:rsidRDefault="002B020D" w:rsidP="002B020D">
            <w:pPr>
              <w:jc w:val="both"/>
              <w:rPr>
                <w:caps/>
                <w:sz w:val="28"/>
                <w:szCs w:val="28"/>
              </w:rPr>
            </w:pPr>
          </w:p>
        </w:tc>
      </w:tr>
      <w:tr w:rsidR="00F95658" w14:paraId="036B7E57" w14:textId="77777777" w:rsidTr="00F95658">
        <w:trPr>
          <w:trHeight w:val="842"/>
        </w:trPr>
        <w:tc>
          <w:tcPr>
            <w:tcW w:w="4494" w:type="dxa"/>
          </w:tcPr>
          <w:p w14:paraId="75EF9672" w14:textId="77777777" w:rsidR="00F95658" w:rsidRPr="002B020D" w:rsidRDefault="00F95658" w:rsidP="002B020D">
            <w:pPr>
              <w:jc w:val="both"/>
              <w:rPr>
                <w:caps/>
                <w:sz w:val="28"/>
                <w:szCs w:val="28"/>
              </w:rPr>
            </w:pPr>
          </w:p>
        </w:tc>
      </w:tr>
    </w:tbl>
    <w:p w14:paraId="4DDA8AE0" w14:textId="77777777" w:rsidR="005D03A1" w:rsidRDefault="00110F5C" w:rsidP="00110F5C">
      <w:pPr>
        <w:jc w:val="center"/>
        <w:rPr>
          <w:sz w:val="36"/>
          <w:szCs w:val="36"/>
        </w:rPr>
      </w:pPr>
      <w:r w:rsidRPr="002B020D">
        <w:rPr>
          <w:sz w:val="36"/>
          <w:szCs w:val="36"/>
        </w:rPr>
        <w:t>__________________________</w:t>
      </w:r>
      <w:r w:rsidRPr="00D14E35">
        <w:rPr>
          <w:sz w:val="36"/>
          <w:szCs w:val="36"/>
        </w:rPr>
        <w:t xml:space="preserve"> </w:t>
      </w:r>
    </w:p>
    <w:p w14:paraId="540E80DA" w14:textId="77777777" w:rsidR="00110F5C" w:rsidRPr="002B020D" w:rsidRDefault="00110F5C" w:rsidP="00110F5C">
      <w:pPr>
        <w:jc w:val="center"/>
        <w:rPr>
          <w:sz w:val="24"/>
          <w:szCs w:val="24"/>
        </w:rPr>
      </w:pPr>
      <w:r w:rsidRPr="002B020D">
        <w:rPr>
          <w:sz w:val="24"/>
          <w:szCs w:val="24"/>
        </w:rPr>
        <w:t>(ФИО автора (авторов) программы)</w:t>
      </w:r>
    </w:p>
    <w:p w14:paraId="4B71FDFE" w14:textId="77777777" w:rsidR="00110F5C" w:rsidRPr="002B020D" w:rsidRDefault="005D03A1" w:rsidP="00110F5C">
      <w:pPr>
        <w:pStyle w:val="af0"/>
        <w:tabs>
          <w:tab w:val="left" w:pos="780"/>
          <w:tab w:val="center" w:pos="4535"/>
        </w:tabs>
        <w:spacing w:after="0"/>
        <w:jc w:val="center"/>
        <w:rPr>
          <w:bCs/>
          <w:sz w:val="24"/>
          <w:szCs w:val="24"/>
        </w:rPr>
      </w:pPr>
      <w:r>
        <w:rPr>
          <w:bCs/>
          <w:sz w:val="24"/>
          <w:szCs w:val="24"/>
        </w:rPr>
        <w:t>________________________________________________________________________________________</w:t>
      </w:r>
      <w:proofErr w:type="gramStart"/>
      <w:r>
        <w:rPr>
          <w:bCs/>
          <w:sz w:val="24"/>
          <w:szCs w:val="24"/>
        </w:rPr>
        <w:t>_</w:t>
      </w:r>
      <w:r w:rsidR="00110F5C" w:rsidRPr="002B020D">
        <w:rPr>
          <w:bCs/>
          <w:sz w:val="24"/>
          <w:szCs w:val="24"/>
        </w:rPr>
        <w:t>(</w:t>
      </w:r>
      <w:proofErr w:type="gramEnd"/>
      <w:r w:rsidR="00110F5C" w:rsidRPr="002B020D">
        <w:rPr>
          <w:bCs/>
          <w:sz w:val="24"/>
          <w:szCs w:val="24"/>
        </w:rPr>
        <w:t>наименование дисциплины)</w:t>
      </w:r>
    </w:p>
    <w:p w14:paraId="6F29C818" w14:textId="77777777" w:rsidR="00110F5C" w:rsidRPr="00DA77C1" w:rsidRDefault="00110F5C" w:rsidP="00110F5C">
      <w:pPr>
        <w:jc w:val="center"/>
      </w:pPr>
    </w:p>
    <w:p w14:paraId="30EE4438" w14:textId="77777777" w:rsidR="00110F5C" w:rsidRDefault="00110F5C" w:rsidP="00110F5C">
      <w:pPr>
        <w:jc w:val="center"/>
        <w:rPr>
          <w:b/>
          <w:sz w:val="28"/>
          <w:szCs w:val="28"/>
        </w:rPr>
      </w:pPr>
      <w:r>
        <w:rPr>
          <w:b/>
          <w:sz w:val="28"/>
          <w:szCs w:val="28"/>
        </w:rPr>
        <w:t>Рабочая программа дисциплины</w:t>
      </w:r>
    </w:p>
    <w:p w14:paraId="3FBBE9CB" w14:textId="77777777" w:rsidR="00110F5C" w:rsidRDefault="00110F5C" w:rsidP="00110F5C">
      <w:pPr>
        <w:jc w:val="center"/>
        <w:rPr>
          <w:b/>
          <w:sz w:val="28"/>
          <w:szCs w:val="28"/>
        </w:rPr>
      </w:pPr>
    </w:p>
    <w:p w14:paraId="2704D53B" w14:textId="77777777" w:rsidR="00110F5C" w:rsidRPr="002B020D" w:rsidRDefault="008D6965" w:rsidP="00165271">
      <w:pPr>
        <w:spacing w:line="276" w:lineRule="auto"/>
        <w:jc w:val="both"/>
        <w:rPr>
          <w:sz w:val="24"/>
          <w:szCs w:val="24"/>
        </w:rPr>
      </w:pPr>
      <w:r>
        <w:rPr>
          <w:sz w:val="28"/>
          <w:szCs w:val="28"/>
        </w:rPr>
        <w:t xml:space="preserve">для </w:t>
      </w:r>
      <w:r w:rsidR="00110F5C" w:rsidRPr="00E246BC">
        <w:rPr>
          <w:sz w:val="28"/>
          <w:szCs w:val="28"/>
        </w:rPr>
        <w:t>студентов, обучающихся по направлению</w:t>
      </w:r>
      <w:r w:rsidR="00110F5C">
        <w:rPr>
          <w:sz w:val="28"/>
          <w:szCs w:val="28"/>
        </w:rPr>
        <w:t xml:space="preserve"> (ям) подготовки </w:t>
      </w:r>
      <w:r w:rsidR="00110F5C" w:rsidRPr="002B020D">
        <w:rPr>
          <w:sz w:val="24"/>
          <w:szCs w:val="24"/>
        </w:rPr>
        <w:t>__________________________________________________________________________</w:t>
      </w:r>
      <w:r w:rsidR="00165271">
        <w:rPr>
          <w:sz w:val="24"/>
          <w:szCs w:val="24"/>
        </w:rPr>
        <w:t>___________</w:t>
      </w:r>
    </w:p>
    <w:p w14:paraId="7F751305" w14:textId="77777777" w:rsidR="00110F5C" w:rsidRPr="002B020D" w:rsidRDefault="00110F5C" w:rsidP="00165271">
      <w:pPr>
        <w:spacing w:line="276" w:lineRule="auto"/>
        <w:jc w:val="center"/>
        <w:rPr>
          <w:sz w:val="24"/>
          <w:szCs w:val="24"/>
        </w:rPr>
      </w:pPr>
      <w:r w:rsidRPr="002B020D">
        <w:rPr>
          <w:sz w:val="24"/>
          <w:szCs w:val="24"/>
        </w:rPr>
        <w:t>(код(ы) и наименование (я) направления (</w:t>
      </w:r>
      <w:proofErr w:type="spellStart"/>
      <w:r w:rsidRPr="002B020D">
        <w:rPr>
          <w:sz w:val="24"/>
          <w:szCs w:val="24"/>
        </w:rPr>
        <w:t>ий</w:t>
      </w:r>
      <w:proofErr w:type="spellEnd"/>
      <w:r w:rsidRPr="002B020D">
        <w:rPr>
          <w:sz w:val="24"/>
          <w:szCs w:val="24"/>
        </w:rPr>
        <w:t>) подготовки)</w:t>
      </w:r>
    </w:p>
    <w:p w14:paraId="496797CF" w14:textId="77777777" w:rsidR="00110F5C" w:rsidRPr="002B020D" w:rsidRDefault="00110F5C" w:rsidP="00165271">
      <w:pPr>
        <w:suppressAutoHyphens/>
        <w:spacing w:line="276" w:lineRule="auto"/>
        <w:jc w:val="both"/>
        <w:rPr>
          <w:sz w:val="24"/>
          <w:szCs w:val="24"/>
        </w:rPr>
      </w:pPr>
      <w:r w:rsidRPr="002B020D">
        <w:rPr>
          <w:sz w:val="24"/>
          <w:szCs w:val="24"/>
        </w:rPr>
        <w:t>___________________________________________________________________</w:t>
      </w:r>
      <w:r w:rsidR="00165271">
        <w:rPr>
          <w:sz w:val="24"/>
          <w:szCs w:val="24"/>
        </w:rPr>
        <w:t>__________________</w:t>
      </w:r>
    </w:p>
    <w:p w14:paraId="2637B6BE" w14:textId="77777777" w:rsidR="00110F5C" w:rsidRPr="002B020D" w:rsidRDefault="00110F5C" w:rsidP="00165271">
      <w:pPr>
        <w:suppressAutoHyphens/>
        <w:spacing w:line="276" w:lineRule="auto"/>
        <w:jc w:val="both"/>
        <w:rPr>
          <w:sz w:val="24"/>
          <w:szCs w:val="24"/>
        </w:rPr>
      </w:pPr>
      <w:r w:rsidRPr="002B020D">
        <w:rPr>
          <w:sz w:val="24"/>
          <w:szCs w:val="24"/>
        </w:rPr>
        <w:t xml:space="preserve">(наименование профиля (ей) (для программ бакалавриата), наименование </w:t>
      </w:r>
      <w:r w:rsidR="00503826" w:rsidRPr="002B020D">
        <w:rPr>
          <w:sz w:val="24"/>
          <w:szCs w:val="24"/>
        </w:rPr>
        <w:t>направленности</w:t>
      </w:r>
      <w:r w:rsidR="0084556F" w:rsidRPr="002B020D">
        <w:rPr>
          <w:sz w:val="24"/>
          <w:szCs w:val="24"/>
        </w:rPr>
        <w:t xml:space="preserve"> (ей)</w:t>
      </w:r>
      <w:r w:rsidRPr="002B020D">
        <w:rPr>
          <w:sz w:val="24"/>
          <w:szCs w:val="24"/>
        </w:rPr>
        <w:t xml:space="preserve"> (для </w:t>
      </w:r>
      <w:r w:rsidRPr="002B020D">
        <w:rPr>
          <w:sz w:val="24"/>
          <w:szCs w:val="24"/>
        </w:rPr>
        <w:lastRenderedPageBreak/>
        <w:t>программ магистратуры))</w:t>
      </w:r>
    </w:p>
    <w:p w14:paraId="426A68FF" w14:textId="77777777" w:rsidR="00110F5C" w:rsidRPr="00F95658" w:rsidRDefault="00110F5C" w:rsidP="00165271">
      <w:pPr>
        <w:suppressAutoHyphens/>
        <w:spacing w:line="276" w:lineRule="auto"/>
        <w:jc w:val="center"/>
        <w:rPr>
          <w:i/>
          <w:sz w:val="28"/>
          <w:szCs w:val="28"/>
        </w:rPr>
      </w:pPr>
      <w:r w:rsidRPr="00F95658">
        <w:rPr>
          <w:i/>
          <w:sz w:val="28"/>
          <w:szCs w:val="28"/>
        </w:rPr>
        <w:t xml:space="preserve">Рекомендовано Ученым советом </w:t>
      </w:r>
      <w:r w:rsidR="00F95658" w:rsidRPr="00F95658">
        <w:rPr>
          <w:i/>
          <w:sz w:val="28"/>
          <w:szCs w:val="28"/>
        </w:rPr>
        <w:t>ф</w:t>
      </w:r>
      <w:r w:rsidRPr="00F95658">
        <w:rPr>
          <w:i/>
          <w:sz w:val="28"/>
          <w:szCs w:val="28"/>
        </w:rPr>
        <w:t>акультета</w:t>
      </w:r>
      <w:r w:rsidR="002B020D" w:rsidRPr="00F95658">
        <w:rPr>
          <w:i/>
          <w:sz w:val="28"/>
          <w:szCs w:val="28"/>
        </w:rPr>
        <w:t>/</w:t>
      </w:r>
      <w:r w:rsidRPr="00F95658">
        <w:rPr>
          <w:i/>
          <w:sz w:val="28"/>
          <w:szCs w:val="28"/>
        </w:rPr>
        <w:t>филиала</w:t>
      </w:r>
    </w:p>
    <w:p w14:paraId="074ACD8A" w14:textId="77777777" w:rsidR="00110F5C" w:rsidRPr="002B020D" w:rsidRDefault="00110F5C" w:rsidP="00165271">
      <w:pPr>
        <w:suppressAutoHyphens/>
        <w:spacing w:line="276" w:lineRule="auto"/>
        <w:jc w:val="both"/>
        <w:rPr>
          <w:iCs/>
          <w:sz w:val="24"/>
          <w:szCs w:val="24"/>
        </w:rPr>
      </w:pPr>
      <w:r w:rsidRPr="002B020D">
        <w:rPr>
          <w:iCs/>
          <w:sz w:val="24"/>
          <w:szCs w:val="24"/>
        </w:rPr>
        <w:t>_______________________________________________________</w:t>
      </w:r>
      <w:r w:rsidR="00165271">
        <w:rPr>
          <w:iCs/>
          <w:sz w:val="24"/>
          <w:szCs w:val="24"/>
        </w:rPr>
        <w:t>_____________________________</w:t>
      </w:r>
    </w:p>
    <w:p w14:paraId="5BBBE4DF" w14:textId="77777777" w:rsidR="00110F5C" w:rsidRPr="002B020D" w:rsidRDefault="00110F5C" w:rsidP="00165271">
      <w:pPr>
        <w:suppressAutoHyphens/>
        <w:spacing w:line="276" w:lineRule="auto"/>
        <w:jc w:val="center"/>
        <w:rPr>
          <w:iCs/>
          <w:sz w:val="24"/>
          <w:szCs w:val="24"/>
        </w:rPr>
      </w:pPr>
      <w:r w:rsidRPr="002B020D">
        <w:rPr>
          <w:iCs/>
          <w:sz w:val="24"/>
          <w:szCs w:val="24"/>
        </w:rPr>
        <w:t>(наименование факультета</w:t>
      </w:r>
      <w:r w:rsidR="002B020D">
        <w:rPr>
          <w:iCs/>
          <w:sz w:val="24"/>
          <w:szCs w:val="24"/>
        </w:rPr>
        <w:t>/</w:t>
      </w:r>
      <w:r w:rsidRPr="002B020D">
        <w:rPr>
          <w:iCs/>
          <w:sz w:val="24"/>
          <w:szCs w:val="24"/>
        </w:rPr>
        <w:t>филиала)</w:t>
      </w:r>
    </w:p>
    <w:p w14:paraId="524832A0" w14:textId="77777777" w:rsidR="00110F5C" w:rsidRPr="00F95658" w:rsidRDefault="00110F5C" w:rsidP="00110F5C">
      <w:pPr>
        <w:suppressAutoHyphens/>
        <w:spacing w:line="276" w:lineRule="auto"/>
        <w:jc w:val="center"/>
        <w:rPr>
          <w:iCs/>
          <w:sz w:val="28"/>
          <w:szCs w:val="28"/>
        </w:rPr>
      </w:pPr>
      <w:r w:rsidRPr="00F95658">
        <w:rPr>
          <w:iCs/>
          <w:sz w:val="28"/>
          <w:szCs w:val="28"/>
        </w:rPr>
        <w:t>(</w:t>
      </w:r>
      <w:r w:rsidRPr="00F95658">
        <w:rPr>
          <w:i/>
          <w:sz w:val="28"/>
          <w:szCs w:val="28"/>
        </w:rPr>
        <w:t xml:space="preserve">протокол   </w:t>
      </w:r>
      <w:proofErr w:type="gramStart"/>
      <w:r w:rsidRPr="00F95658">
        <w:rPr>
          <w:i/>
          <w:sz w:val="28"/>
          <w:szCs w:val="28"/>
        </w:rPr>
        <w:t xml:space="preserve">от </w:t>
      </w:r>
      <w:r w:rsidR="00E355B9">
        <w:rPr>
          <w:i/>
          <w:sz w:val="28"/>
          <w:szCs w:val="28"/>
        </w:rPr>
        <w:t xml:space="preserve"> «</w:t>
      </w:r>
      <w:proofErr w:type="gramEnd"/>
      <w:r w:rsidR="00E355B9">
        <w:rPr>
          <w:i/>
          <w:sz w:val="28"/>
          <w:szCs w:val="28"/>
        </w:rPr>
        <w:t>____»_______</w:t>
      </w:r>
      <w:r w:rsidRPr="00F95658">
        <w:rPr>
          <w:i/>
          <w:sz w:val="28"/>
          <w:szCs w:val="28"/>
        </w:rPr>
        <w:t xml:space="preserve"> 20</w:t>
      </w:r>
      <w:r w:rsidR="00F95658">
        <w:rPr>
          <w:i/>
          <w:sz w:val="28"/>
          <w:szCs w:val="28"/>
        </w:rPr>
        <w:t>___</w:t>
      </w:r>
      <w:r w:rsidRPr="00F95658">
        <w:rPr>
          <w:i/>
          <w:sz w:val="28"/>
          <w:szCs w:val="28"/>
        </w:rPr>
        <w:t xml:space="preserve">  г.</w:t>
      </w:r>
      <w:r w:rsidR="00F95658">
        <w:rPr>
          <w:i/>
          <w:sz w:val="28"/>
          <w:szCs w:val="28"/>
        </w:rPr>
        <w:t xml:space="preserve"> №____</w:t>
      </w:r>
      <w:r w:rsidRPr="00F95658">
        <w:rPr>
          <w:iCs/>
          <w:sz w:val="28"/>
          <w:szCs w:val="28"/>
        </w:rPr>
        <w:t>)</w:t>
      </w:r>
    </w:p>
    <w:p w14:paraId="36CB0861" w14:textId="77777777" w:rsidR="00110F5C" w:rsidRPr="002B020D" w:rsidRDefault="00110F5C" w:rsidP="00110F5C">
      <w:pPr>
        <w:suppressAutoHyphens/>
        <w:spacing w:line="276" w:lineRule="auto"/>
        <w:jc w:val="center"/>
        <w:rPr>
          <w:i/>
          <w:sz w:val="24"/>
          <w:szCs w:val="24"/>
        </w:rPr>
      </w:pPr>
      <w:r w:rsidRPr="00F95658">
        <w:rPr>
          <w:i/>
          <w:sz w:val="28"/>
          <w:szCs w:val="28"/>
        </w:rPr>
        <w:t xml:space="preserve">Одобрено </w:t>
      </w:r>
      <w:r w:rsidR="00916C16" w:rsidRPr="00F95658">
        <w:rPr>
          <w:i/>
          <w:sz w:val="28"/>
          <w:szCs w:val="28"/>
        </w:rPr>
        <w:t>С</w:t>
      </w:r>
      <w:r w:rsidR="0020777C" w:rsidRPr="00F95658">
        <w:rPr>
          <w:i/>
          <w:sz w:val="28"/>
          <w:szCs w:val="28"/>
        </w:rPr>
        <w:t xml:space="preserve">оветом </w:t>
      </w:r>
      <w:r w:rsidR="007D317B" w:rsidRPr="00F95658">
        <w:rPr>
          <w:i/>
          <w:sz w:val="28"/>
          <w:szCs w:val="28"/>
        </w:rPr>
        <w:t>учебно-научн</w:t>
      </w:r>
      <w:r w:rsidR="0020777C" w:rsidRPr="00F95658">
        <w:rPr>
          <w:i/>
          <w:sz w:val="28"/>
          <w:szCs w:val="28"/>
        </w:rPr>
        <w:t>ого</w:t>
      </w:r>
      <w:r w:rsidR="007D317B" w:rsidRPr="00F95658">
        <w:rPr>
          <w:i/>
          <w:sz w:val="28"/>
          <w:szCs w:val="28"/>
        </w:rPr>
        <w:t xml:space="preserve"> </w:t>
      </w:r>
      <w:r w:rsidR="009316BA" w:rsidRPr="00F95658">
        <w:rPr>
          <w:i/>
          <w:sz w:val="28"/>
          <w:szCs w:val="28"/>
        </w:rPr>
        <w:t>д</w:t>
      </w:r>
      <w:r w:rsidRPr="00F95658">
        <w:rPr>
          <w:i/>
          <w:sz w:val="28"/>
          <w:szCs w:val="28"/>
        </w:rPr>
        <w:t>епартамент</w:t>
      </w:r>
      <w:r w:rsidR="0020777C" w:rsidRPr="00F95658">
        <w:rPr>
          <w:i/>
          <w:sz w:val="28"/>
          <w:szCs w:val="28"/>
        </w:rPr>
        <w:t>а</w:t>
      </w:r>
      <w:r w:rsidRPr="00F95658">
        <w:rPr>
          <w:i/>
          <w:sz w:val="28"/>
          <w:szCs w:val="28"/>
        </w:rPr>
        <w:t xml:space="preserve"> </w:t>
      </w:r>
      <w:r w:rsidR="007D317B" w:rsidRPr="00F95658">
        <w:rPr>
          <w:i/>
          <w:sz w:val="28"/>
          <w:szCs w:val="28"/>
        </w:rPr>
        <w:t>/</w:t>
      </w:r>
      <w:r w:rsidR="0020777C" w:rsidRPr="00F95658">
        <w:rPr>
          <w:i/>
          <w:sz w:val="28"/>
          <w:szCs w:val="28"/>
        </w:rPr>
        <w:t xml:space="preserve">заседанием </w:t>
      </w:r>
      <w:r w:rsidRPr="00F95658">
        <w:rPr>
          <w:i/>
          <w:sz w:val="28"/>
          <w:szCs w:val="28"/>
        </w:rPr>
        <w:t>кафедр</w:t>
      </w:r>
      <w:r w:rsidR="0020777C" w:rsidRPr="00F95658">
        <w:rPr>
          <w:i/>
          <w:sz w:val="28"/>
          <w:szCs w:val="28"/>
        </w:rPr>
        <w:t>ы</w:t>
      </w:r>
      <w:r w:rsidRPr="00F95658">
        <w:rPr>
          <w:i/>
          <w:sz w:val="28"/>
          <w:szCs w:val="28"/>
        </w:rPr>
        <w:t xml:space="preserve"> </w:t>
      </w:r>
      <w:r w:rsidRPr="002B020D">
        <w:rPr>
          <w:i/>
          <w:sz w:val="24"/>
          <w:szCs w:val="24"/>
        </w:rPr>
        <w:t>«__________________________</w:t>
      </w:r>
      <w:r w:rsidR="00165271">
        <w:rPr>
          <w:i/>
          <w:sz w:val="24"/>
          <w:szCs w:val="24"/>
        </w:rPr>
        <w:t>___________</w:t>
      </w:r>
      <w:r w:rsidRPr="002B020D">
        <w:rPr>
          <w:i/>
          <w:sz w:val="24"/>
          <w:szCs w:val="24"/>
        </w:rPr>
        <w:t>»</w:t>
      </w:r>
    </w:p>
    <w:p w14:paraId="260D4C6E" w14:textId="77777777" w:rsidR="00110F5C" w:rsidRPr="000307CC" w:rsidRDefault="007D317B" w:rsidP="00110F5C">
      <w:pPr>
        <w:suppressAutoHyphens/>
        <w:spacing w:line="276" w:lineRule="auto"/>
        <w:jc w:val="center"/>
        <w:rPr>
          <w:sz w:val="24"/>
          <w:szCs w:val="24"/>
        </w:rPr>
      </w:pPr>
      <w:r w:rsidRPr="000307CC">
        <w:rPr>
          <w:sz w:val="24"/>
          <w:szCs w:val="24"/>
        </w:rPr>
        <w:t xml:space="preserve">  </w:t>
      </w:r>
      <w:r w:rsidR="00110F5C" w:rsidRPr="000307CC">
        <w:rPr>
          <w:sz w:val="24"/>
          <w:szCs w:val="24"/>
        </w:rPr>
        <w:t xml:space="preserve">   (наименование департамента</w:t>
      </w:r>
      <w:r w:rsidRPr="000307CC">
        <w:rPr>
          <w:sz w:val="24"/>
          <w:szCs w:val="24"/>
        </w:rPr>
        <w:t>/</w:t>
      </w:r>
      <w:r w:rsidR="00110F5C" w:rsidRPr="000307CC">
        <w:rPr>
          <w:sz w:val="24"/>
          <w:szCs w:val="24"/>
        </w:rPr>
        <w:t>кафедры)</w:t>
      </w:r>
    </w:p>
    <w:p w14:paraId="6739CD9C" w14:textId="77777777" w:rsidR="005D03A1" w:rsidRDefault="00110F5C" w:rsidP="005D03A1">
      <w:pPr>
        <w:suppressAutoHyphens/>
        <w:spacing w:line="276" w:lineRule="auto"/>
        <w:jc w:val="center"/>
        <w:rPr>
          <w:i/>
          <w:sz w:val="28"/>
          <w:szCs w:val="28"/>
        </w:rPr>
      </w:pPr>
      <w:r w:rsidRPr="00F95658">
        <w:rPr>
          <w:i/>
          <w:sz w:val="28"/>
          <w:szCs w:val="28"/>
        </w:rPr>
        <w:t>(</w:t>
      </w:r>
      <w:proofErr w:type="gramStart"/>
      <w:r w:rsidRPr="00F95658">
        <w:rPr>
          <w:i/>
          <w:sz w:val="28"/>
          <w:szCs w:val="28"/>
        </w:rPr>
        <w:t>протокол  от</w:t>
      </w:r>
      <w:proofErr w:type="gramEnd"/>
      <w:r w:rsidRPr="00F95658">
        <w:rPr>
          <w:i/>
          <w:sz w:val="28"/>
          <w:szCs w:val="28"/>
        </w:rPr>
        <w:t xml:space="preserve"> </w:t>
      </w:r>
      <w:r w:rsidR="00E355B9">
        <w:rPr>
          <w:i/>
          <w:sz w:val="28"/>
          <w:szCs w:val="28"/>
        </w:rPr>
        <w:t>«___»_______</w:t>
      </w:r>
      <w:r w:rsidRPr="00F95658">
        <w:rPr>
          <w:i/>
          <w:sz w:val="28"/>
          <w:szCs w:val="28"/>
        </w:rPr>
        <w:t xml:space="preserve"> 20</w:t>
      </w:r>
      <w:r w:rsidR="00F95658">
        <w:rPr>
          <w:i/>
          <w:sz w:val="28"/>
          <w:szCs w:val="28"/>
        </w:rPr>
        <w:t>___</w:t>
      </w:r>
      <w:r w:rsidRPr="00F95658">
        <w:rPr>
          <w:i/>
          <w:sz w:val="28"/>
          <w:szCs w:val="28"/>
        </w:rPr>
        <w:t xml:space="preserve">  г.</w:t>
      </w:r>
      <w:r w:rsidR="00F95658">
        <w:rPr>
          <w:i/>
          <w:sz w:val="28"/>
          <w:szCs w:val="28"/>
        </w:rPr>
        <w:t xml:space="preserve">   </w:t>
      </w:r>
      <w:r w:rsidR="005D03A1">
        <w:rPr>
          <w:i/>
          <w:sz w:val="28"/>
          <w:szCs w:val="28"/>
        </w:rPr>
        <w:t>№ ___</w:t>
      </w:r>
      <w:r w:rsidRPr="00F95658">
        <w:rPr>
          <w:i/>
          <w:sz w:val="28"/>
          <w:szCs w:val="28"/>
        </w:rPr>
        <w:t>)</w:t>
      </w:r>
    </w:p>
    <w:p w14:paraId="2F91B59C" w14:textId="77777777" w:rsidR="005D03A1" w:rsidRDefault="005D03A1" w:rsidP="005D03A1">
      <w:pPr>
        <w:suppressAutoHyphens/>
        <w:spacing w:line="276" w:lineRule="auto"/>
        <w:jc w:val="center"/>
        <w:rPr>
          <w:i/>
          <w:sz w:val="28"/>
          <w:szCs w:val="28"/>
        </w:rPr>
      </w:pPr>
      <w:r>
        <w:rPr>
          <w:i/>
          <w:sz w:val="28"/>
          <w:szCs w:val="28"/>
        </w:rPr>
        <w:t xml:space="preserve">___________  </w:t>
      </w:r>
      <w:r w:rsidR="00E355B9">
        <w:rPr>
          <w:i/>
          <w:sz w:val="28"/>
          <w:szCs w:val="28"/>
        </w:rPr>
        <w:t>__</w:t>
      </w:r>
      <w:r>
        <w:rPr>
          <w:i/>
          <w:sz w:val="28"/>
          <w:szCs w:val="28"/>
        </w:rPr>
        <w:t xml:space="preserve">     ________</w:t>
      </w:r>
    </w:p>
    <w:p w14:paraId="03F0F6A5" w14:textId="77777777" w:rsidR="00110F5C" w:rsidRPr="00E355B9" w:rsidRDefault="00E355B9" w:rsidP="005D03A1">
      <w:pPr>
        <w:suppressAutoHyphens/>
        <w:spacing w:line="276" w:lineRule="auto"/>
        <w:jc w:val="center"/>
        <w:rPr>
          <w:sz w:val="24"/>
          <w:szCs w:val="24"/>
        </w:rPr>
      </w:pPr>
      <w:r w:rsidRPr="00E355B9">
        <w:rPr>
          <w:sz w:val="24"/>
          <w:szCs w:val="24"/>
        </w:rPr>
        <w:t>(</w:t>
      </w:r>
      <w:proofErr w:type="gramStart"/>
      <w:r w:rsidR="005D03A1" w:rsidRPr="00E355B9">
        <w:rPr>
          <w:sz w:val="24"/>
          <w:szCs w:val="24"/>
        </w:rPr>
        <w:t>г</w:t>
      </w:r>
      <w:r w:rsidR="00110F5C" w:rsidRPr="00E355B9">
        <w:rPr>
          <w:sz w:val="24"/>
          <w:szCs w:val="24"/>
        </w:rPr>
        <w:t xml:space="preserve">ород </w:t>
      </w:r>
      <w:r w:rsidRPr="00E355B9">
        <w:rPr>
          <w:sz w:val="24"/>
          <w:szCs w:val="24"/>
        </w:rPr>
        <w:t>)</w:t>
      </w:r>
      <w:proofErr w:type="gramEnd"/>
      <w:r w:rsidR="00110F5C" w:rsidRPr="00E355B9">
        <w:rPr>
          <w:sz w:val="24"/>
          <w:szCs w:val="24"/>
        </w:rPr>
        <w:t xml:space="preserve">   </w:t>
      </w:r>
      <w:r w:rsidR="005D03A1" w:rsidRPr="00E355B9">
        <w:rPr>
          <w:sz w:val="24"/>
          <w:szCs w:val="24"/>
        </w:rPr>
        <w:t xml:space="preserve">                     </w:t>
      </w:r>
      <w:r w:rsidR="00110F5C" w:rsidRPr="00E355B9">
        <w:rPr>
          <w:sz w:val="24"/>
          <w:szCs w:val="24"/>
        </w:rPr>
        <w:t xml:space="preserve">  </w:t>
      </w:r>
      <w:r w:rsidRPr="00E355B9">
        <w:rPr>
          <w:sz w:val="24"/>
          <w:szCs w:val="24"/>
        </w:rPr>
        <w:t>(</w:t>
      </w:r>
      <w:r w:rsidR="00110F5C" w:rsidRPr="00E355B9">
        <w:rPr>
          <w:sz w:val="24"/>
          <w:szCs w:val="24"/>
        </w:rPr>
        <w:t>год</w:t>
      </w:r>
      <w:r w:rsidRPr="00E355B9">
        <w:rPr>
          <w:sz w:val="24"/>
          <w:szCs w:val="24"/>
        </w:rPr>
        <w:t>)</w:t>
      </w:r>
    </w:p>
    <w:p w14:paraId="4E32CAAB" w14:textId="77777777" w:rsidR="00110F5C" w:rsidRDefault="00110F5C" w:rsidP="00110F5C">
      <w:pPr>
        <w:jc w:val="center"/>
        <w:rPr>
          <w:b/>
          <w:sz w:val="28"/>
          <w:szCs w:val="28"/>
        </w:rPr>
      </w:pPr>
      <w:r w:rsidRPr="004B566E">
        <w:rPr>
          <w:b/>
          <w:sz w:val="28"/>
          <w:szCs w:val="28"/>
        </w:rPr>
        <w:t xml:space="preserve">Форма титульного листа рабочей программы дисциплины </w:t>
      </w:r>
      <w:proofErr w:type="gramStart"/>
      <w:r w:rsidRPr="004B566E">
        <w:rPr>
          <w:b/>
          <w:sz w:val="28"/>
          <w:szCs w:val="28"/>
        </w:rPr>
        <w:t xml:space="preserve">профиля  </w:t>
      </w:r>
      <w:r w:rsidRPr="007813F5">
        <w:rPr>
          <w:b/>
          <w:sz w:val="28"/>
          <w:szCs w:val="28"/>
        </w:rPr>
        <w:t>программы</w:t>
      </w:r>
      <w:proofErr w:type="gramEnd"/>
      <w:r w:rsidR="00CF5CA9">
        <w:rPr>
          <w:b/>
          <w:sz w:val="28"/>
          <w:szCs w:val="28"/>
        </w:rPr>
        <w:t xml:space="preserve"> бакалавриата</w:t>
      </w:r>
      <w:r w:rsidRPr="007813F5">
        <w:rPr>
          <w:b/>
          <w:sz w:val="28"/>
          <w:szCs w:val="28"/>
        </w:rPr>
        <w:t xml:space="preserve">/ </w:t>
      </w:r>
      <w:r w:rsidR="00CF5CA9">
        <w:rPr>
          <w:b/>
          <w:sz w:val="28"/>
          <w:szCs w:val="28"/>
        </w:rPr>
        <w:t>направленности программы магистратуры</w:t>
      </w:r>
    </w:p>
    <w:p w14:paraId="0D95DAD7" w14:textId="77777777" w:rsidR="00110F5C" w:rsidRDefault="00110F5C" w:rsidP="00165271">
      <w:pPr>
        <w:jc w:val="both"/>
        <w:rPr>
          <w:b/>
          <w:sz w:val="28"/>
          <w:szCs w:val="28"/>
        </w:rPr>
      </w:pPr>
      <w:r>
        <w:rPr>
          <w:b/>
          <w:sz w:val="28"/>
          <w:szCs w:val="28"/>
        </w:rPr>
        <w:t>______________________________________________________________</w:t>
      </w:r>
      <w:r w:rsidR="00165271">
        <w:rPr>
          <w:b/>
          <w:sz w:val="28"/>
          <w:szCs w:val="28"/>
        </w:rPr>
        <w:t>_________</w:t>
      </w:r>
    </w:p>
    <w:p w14:paraId="48F91FFB" w14:textId="77777777" w:rsidR="00110F5C" w:rsidRPr="00165271" w:rsidRDefault="00110F5C" w:rsidP="00165271">
      <w:pPr>
        <w:jc w:val="center"/>
        <w:rPr>
          <w:sz w:val="24"/>
          <w:szCs w:val="24"/>
        </w:rPr>
      </w:pPr>
      <w:r w:rsidRPr="00165271">
        <w:rPr>
          <w:sz w:val="24"/>
          <w:szCs w:val="24"/>
        </w:rPr>
        <w:t>(полное наименование образовательной организации (филиала)</w:t>
      </w:r>
    </w:p>
    <w:p w14:paraId="184CAAAA" w14:textId="77777777" w:rsidR="00110F5C" w:rsidRPr="00165271" w:rsidRDefault="00110F5C" w:rsidP="000307CC">
      <w:pPr>
        <w:jc w:val="both"/>
        <w:rPr>
          <w:sz w:val="24"/>
          <w:szCs w:val="24"/>
        </w:rPr>
      </w:pPr>
      <w:r w:rsidRPr="00165271">
        <w:rPr>
          <w:sz w:val="24"/>
          <w:szCs w:val="24"/>
        </w:rPr>
        <w:t>_____________________</w:t>
      </w:r>
      <w:r w:rsidR="000307CC">
        <w:rPr>
          <w:sz w:val="24"/>
          <w:szCs w:val="24"/>
        </w:rPr>
        <w:t>_________________</w:t>
      </w:r>
      <w:r w:rsidRPr="00165271">
        <w:rPr>
          <w:sz w:val="24"/>
          <w:szCs w:val="24"/>
        </w:rPr>
        <w:t>________________________________________________</w:t>
      </w:r>
      <w:r w:rsidR="00165271" w:rsidRPr="00165271">
        <w:rPr>
          <w:sz w:val="24"/>
          <w:szCs w:val="24"/>
        </w:rPr>
        <w:t>______________</w:t>
      </w:r>
      <w:r w:rsidR="000307CC">
        <w:rPr>
          <w:sz w:val="24"/>
          <w:szCs w:val="24"/>
        </w:rPr>
        <w:t xml:space="preserve"> </w:t>
      </w:r>
      <w:r w:rsidRPr="00165271">
        <w:rPr>
          <w:sz w:val="24"/>
          <w:szCs w:val="24"/>
        </w:rPr>
        <w:t>(наименование департамента (кафедры)</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110F5C" w14:paraId="55A8A6F5" w14:textId="77777777" w:rsidTr="006A074B">
        <w:tc>
          <w:tcPr>
            <w:tcW w:w="2587" w:type="pct"/>
          </w:tcPr>
          <w:p w14:paraId="503C045D" w14:textId="77777777" w:rsidR="00165271" w:rsidRPr="00165271" w:rsidRDefault="00165271" w:rsidP="006A074B">
            <w:pPr>
              <w:jc w:val="center"/>
              <w:rPr>
                <w:sz w:val="28"/>
                <w:szCs w:val="28"/>
              </w:rPr>
            </w:pPr>
          </w:p>
          <w:p w14:paraId="29803E00" w14:textId="77777777" w:rsidR="00110F5C" w:rsidRPr="00165271" w:rsidRDefault="00110F5C" w:rsidP="000307CC">
            <w:pPr>
              <w:jc w:val="center"/>
              <w:rPr>
                <w:sz w:val="28"/>
                <w:szCs w:val="28"/>
              </w:rPr>
            </w:pPr>
            <w:r w:rsidRPr="00165271">
              <w:rPr>
                <w:sz w:val="28"/>
                <w:szCs w:val="28"/>
              </w:rPr>
              <w:t>СОГЛАСОВАНО</w:t>
            </w:r>
          </w:p>
          <w:p w14:paraId="37D75427" w14:textId="77777777" w:rsidR="00165271" w:rsidRDefault="00165271" w:rsidP="000307CC">
            <w:pPr>
              <w:jc w:val="center"/>
              <w:rPr>
                <w:sz w:val="28"/>
                <w:szCs w:val="28"/>
              </w:rPr>
            </w:pPr>
          </w:p>
          <w:p w14:paraId="5AC420F3" w14:textId="77777777" w:rsidR="00110F5C" w:rsidRPr="00165271" w:rsidRDefault="00110F5C" w:rsidP="000307CC">
            <w:pPr>
              <w:jc w:val="center"/>
              <w:rPr>
                <w:sz w:val="28"/>
                <w:szCs w:val="28"/>
              </w:rPr>
            </w:pPr>
            <w:r w:rsidRPr="00165271">
              <w:rPr>
                <w:sz w:val="28"/>
                <w:szCs w:val="28"/>
              </w:rPr>
              <w:t>______________________________</w:t>
            </w:r>
          </w:p>
          <w:p w14:paraId="313100BD" w14:textId="77777777" w:rsidR="00110F5C" w:rsidRPr="000307CC" w:rsidRDefault="00110F5C" w:rsidP="000307CC">
            <w:pPr>
              <w:jc w:val="center"/>
              <w:rPr>
                <w:sz w:val="24"/>
                <w:szCs w:val="24"/>
              </w:rPr>
            </w:pPr>
            <w:r w:rsidRPr="000307CC">
              <w:rPr>
                <w:sz w:val="24"/>
                <w:szCs w:val="24"/>
              </w:rPr>
              <w:t>(наименование организации)</w:t>
            </w:r>
          </w:p>
          <w:p w14:paraId="3FF6332B" w14:textId="77777777" w:rsidR="00110F5C" w:rsidRPr="000307CC" w:rsidRDefault="00110F5C" w:rsidP="000307CC">
            <w:pPr>
              <w:jc w:val="center"/>
              <w:rPr>
                <w:sz w:val="24"/>
                <w:szCs w:val="24"/>
              </w:rPr>
            </w:pPr>
            <w:r w:rsidRPr="000307CC">
              <w:rPr>
                <w:sz w:val="24"/>
                <w:szCs w:val="24"/>
              </w:rPr>
              <w:t>_________________________________</w:t>
            </w:r>
          </w:p>
          <w:p w14:paraId="6315D0A9" w14:textId="77777777" w:rsidR="00110F5C" w:rsidRPr="000307CC" w:rsidRDefault="00110F5C" w:rsidP="000307CC">
            <w:pPr>
              <w:jc w:val="center"/>
              <w:rPr>
                <w:sz w:val="24"/>
                <w:szCs w:val="24"/>
              </w:rPr>
            </w:pPr>
            <w:r w:rsidRPr="000307CC">
              <w:rPr>
                <w:sz w:val="24"/>
                <w:szCs w:val="24"/>
              </w:rPr>
              <w:t>(должность представителя работодателя)</w:t>
            </w:r>
          </w:p>
          <w:p w14:paraId="56F2CDA4" w14:textId="77777777" w:rsidR="00110F5C" w:rsidRPr="00165271" w:rsidRDefault="00110F5C" w:rsidP="000307CC">
            <w:pPr>
              <w:jc w:val="center"/>
              <w:rPr>
                <w:sz w:val="28"/>
                <w:szCs w:val="28"/>
              </w:rPr>
            </w:pPr>
            <w:r w:rsidRPr="00165271">
              <w:rPr>
                <w:sz w:val="28"/>
                <w:szCs w:val="28"/>
              </w:rPr>
              <w:t>___</w:t>
            </w:r>
            <w:r w:rsidR="000307CC">
              <w:rPr>
                <w:sz w:val="28"/>
                <w:szCs w:val="28"/>
              </w:rPr>
              <w:t>____</w:t>
            </w:r>
            <w:r w:rsidRPr="00165271">
              <w:rPr>
                <w:sz w:val="28"/>
                <w:szCs w:val="28"/>
              </w:rPr>
              <w:t>_______________И</w:t>
            </w:r>
            <w:r w:rsidR="006A2253">
              <w:rPr>
                <w:sz w:val="28"/>
                <w:szCs w:val="28"/>
              </w:rPr>
              <w:t>.</w:t>
            </w:r>
            <w:r w:rsidRPr="00165271">
              <w:rPr>
                <w:sz w:val="28"/>
                <w:szCs w:val="28"/>
              </w:rPr>
              <w:t>О</w:t>
            </w:r>
            <w:r w:rsidR="006A2253">
              <w:rPr>
                <w:sz w:val="28"/>
                <w:szCs w:val="28"/>
              </w:rPr>
              <w:t>. Фамилия</w:t>
            </w:r>
          </w:p>
          <w:p w14:paraId="3BC7FC26" w14:textId="77777777" w:rsidR="00110F5C" w:rsidRPr="00165271" w:rsidRDefault="000307CC" w:rsidP="000307CC">
            <w:pPr>
              <w:rPr>
                <w:sz w:val="28"/>
                <w:szCs w:val="28"/>
              </w:rPr>
            </w:pPr>
            <w:r>
              <w:rPr>
                <w:sz w:val="28"/>
                <w:szCs w:val="28"/>
              </w:rPr>
              <w:t xml:space="preserve">                   </w:t>
            </w:r>
            <w:r w:rsidR="00110F5C" w:rsidRPr="00165271">
              <w:rPr>
                <w:sz w:val="28"/>
                <w:szCs w:val="28"/>
              </w:rPr>
              <w:t>(</w:t>
            </w:r>
            <w:r w:rsidR="00110F5C" w:rsidRPr="00165271">
              <w:t>подпись</w:t>
            </w:r>
            <w:r>
              <w:t>)</w:t>
            </w:r>
          </w:p>
          <w:p w14:paraId="0221030B" w14:textId="77777777" w:rsidR="00110F5C" w:rsidRPr="00165271" w:rsidRDefault="00110F5C" w:rsidP="000307CC">
            <w:pPr>
              <w:jc w:val="center"/>
              <w:rPr>
                <w:sz w:val="28"/>
                <w:szCs w:val="28"/>
              </w:rPr>
            </w:pPr>
            <w:r w:rsidRPr="00165271">
              <w:rPr>
                <w:sz w:val="28"/>
                <w:szCs w:val="28"/>
              </w:rPr>
              <w:t>«____» _____________ 20</w:t>
            </w:r>
            <w:r w:rsidR="000307CC">
              <w:rPr>
                <w:sz w:val="28"/>
                <w:szCs w:val="28"/>
              </w:rPr>
              <w:t>___</w:t>
            </w:r>
            <w:r w:rsidRPr="00165271">
              <w:rPr>
                <w:sz w:val="28"/>
                <w:szCs w:val="28"/>
              </w:rPr>
              <w:t>г.</w:t>
            </w:r>
          </w:p>
          <w:p w14:paraId="477E6A2D" w14:textId="77777777" w:rsidR="00110F5C" w:rsidRPr="00165271" w:rsidRDefault="00110F5C" w:rsidP="006A074B">
            <w:pPr>
              <w:jc w:val="center"/>
              <w:rPr>
                <w:sz w:val="28"/>
                <w:szCs w:val="28"/>
              </w:rPr>
            </w:pPr>
          </w:p>
        </w:tc>
        <w:tc>
          <w:tcPr>
            <w:tcW w:w="2413" w:type="pct"/>
          </w:tcPr>
          <w:p w14:paraId="57BC2E7E" w14:textId="77777777" w:rsidR="00165271" w:rsidRPr="00165271" w:rsidRDefault="00165271" w:rsidP="006A074B">
            <w:pPr>
              <w:rPr>
                <w:sz w:val="28"/>
                <w:szCs w:val="28"/>
              </w:rPr>
            </w:pPr>
          </w:p>
          <w:p w14:paraId="69508910" w14:textId="77777777" w:rsidR="00110F5C" w:rsidRDefault="00110F5C" w:rsidP="000307CC">
            <w:pPr>
              <w:jc w:val="center"/>
              <w:rPr>
                <w:sz w:val="28"/>
                <w:szCs w:val="28"/>
              </w:rPr>
            </w:pPr>
            <w:r w:rsidRPr="00165271">
              <w:rPr>
                <w:sz w:val="28"/>
                <w:szCs w:val="28"/>
              </w:rPr>
              <w:t>УТВЕРЖДАЮ</w:t>
            </w:r>
          </w:p>
          <w:p w14:paraId="51A71D3A" w14:textId="77777777" w:rsidR="00165271" w:rsidRPr="00165271" w:rsidRDefault="00165271" w:rsidP="000307CC">
            <w:pPr>
              <w:jc w:val="center"/>
              <w:rPr>
                <w:sz w:val="28"/>
                <w:szCs w:val="28"/>
              </w:rPr>
            </w:pPr>
          </w:p>
          <w:p w14:paraId="131921ED" w14:textId="77777777" w:rsidR="00110F5C" w:rsidRDefault="00110F5C" w:rsidP="000307CC">
            <w:pPr>
              <w:jc w:val="center"/>
              <w:rPr>
                <w:sz w:val="28"/>
                <w:szCs w:val="28"/>
              </w:rPr>
            </w:pPr>
            <w:r w:rsidRPr="00165271">
              <w:rPr>
                <w:sz w:val="28"/>
                <w:szCs w:val="28"/>
              </w:rPr>
              <w:t>Ректор (директор филиала)</w:t>
            </w:r>
          </w:p>
          <w:p w14:paraId="46372B22" w14:textId="77777777" w:rsidR="000307CC" w:rsidRPr="00165271" w:rsidRDefault="000307CC" w:rsidP="000307CC">
            <w:pPr>
              <w:jc w:val="center"/>
              <w:rPr>
                <w:sz w:val="28"/>
                <w:szCs w:val="28"/>
              </w:rPr>
            </w:pPr>
          </w:p>
          <w:p w14:paraId="4D7E8D5E" w14:textId="77777777" w:rsidR="00110F5C" w:rsidRDefault="000307CC" w:rsidP="000307CC">
            <w:pPr>
              <w:jc w:val="center"/>
              <w:rPr>
                <w:sz w:val="28"/>
                <w:szCs w:val="28"/>
              </w:rPr>
            </w:pPr>
            <w:r>
              <w:rPr>
                <w:sz w:val="28"/>
                <w:szCs w:val="28"/>
              </w:rPr>
              <w:t>__________________И.О. Фамилия</w:t>
            </w:r>
          </w:p>
          <w:p w14:paraId="0B023D12" w14:textId="77777777" w:rsidR="000307CC" w:rsidRDefault="000307CC" w:rsidP="000307CC">
            <w:pPr>
              <w:jc w:val="center"/>
              <w:rPr>
                <w:sz w:val="28"/>
                <w:szCs w:val="28"/>
              </w:rPr>
            </w:pPr>
          </w:p>
          <w:p w14:paraId="6FEDA0EC" w14:textId="77777777" w:rsidR="000307CC" w:rsidRDefault="000307CC" w:rsidP="000307CC">
            <w:pPr>
              <w:jc w:val="center"/>
              <w:rPr>
                <w:sz w:val="28"/>
                <w:szCs w:val="28"/>
              </w:rPr>
            </w:pPr>
            <w:r>
              <w:rPr>
                <w:sz w:val="28"/>
                <w:szCs w:val="28"/>
              </w:rPr>
              <w:t>«_____» __________ 20___ г</w:t>
            </w:r>
            <w:r w:rsidR="00EC21F8">
              <w:rPr>
                <w:sz w:val="28"/>
                <w:szCs w:val="28"/>
              </w:rPr>
              <w:t>.</w:t>
            </w:r>
          </w:p>
          <w:p w14:paraId="0A435F38" w14:textId="77777777" w:rsidR="000307CC" w:rsidRPr="00165271" w:rsidRDefault="000307CC" w:rsidP="000307CC">
            <w:pPr>
              <w:rPr>
                <w:sz w:val="28"/>
                <w:szCs w:val="28"/>
              </w:rPr>
            </w:pPr>
          </w:p>
        </w:tc>
      </w:tr>
    </w:tbl>
    <w:p w14:paraId="4219E703" w14:textId="77777777" w:rsidR="00110F5C" w:rsidRPr="002B020D" w:rsidRDefault="00110F5C" w:rsidP="00110F5C">
      <w:pPr>
        <w:jc w:val="center"/>
        <w:rPr>
          <w:sz w:val="28"/>
          <w:szCs w:val="28"/>
        </w:rPr>
      </w:pPr>
      <w:r w:rsidRPr="002B020D">
        <w:rPr>
          <w:sz w:val="28"/>
          <w:szCs w:val="28"/>
        </w:rPr>
        <w:t>____________________________</w:t>
      </w:r>
    </w:p>
    <w:p w14:paraId="76C0280B" w14:textId="77777777" w:rsidR="00110F5C" w:rsidRDefault="00110F5C" w:rsidP="00110F5C">
      <w:pPr>
        <w:jc w:val="center"/>
        <w:rPr>
          <w:sz w:val="28"/>
          <w:szCs w:val="28"/>
        </w:rPr>
      </w:pPr>
      <w:r w:rsidRPr="002F0D69">
        <w:rPr>
          <w:sz w:val="28"/>
          <w:szCs w:val="28"/>
        </w:rPr>
        <w:t>(</w:t>
      </w:r>
      <w:r w:rsidRPr="002F0D69">
        <w:t>ФИО автора (авторов) программы</w:t>
      </w:r>
      <w:r w:rsidRPr="002F0D69">
        <w:rPr>
          <w:sz w:val="28"/>
          <w:szCs w:val="28"/>
        </w:rPr>
        <w:t>)</w:t>
      </w:r>
    </w:p>
    <w:p w14:paraId="44CD128D" w14:textId="77777777" w:rsidR="00110F5C" w:rsidRDefault="00110F5C" w:rsidP="000307CC">
      <w:pPr>
        <w:jc w:val="center"/>
        <w:rPr>
          <w:bCs/>
          <w:sz w:val="28"/>
          <w:szCs w:val="28"/>
        </w:rPr>
      </w:pPr>
      <w:r w:rsidRPr="002F0D69">
        <w:rPr>
          <w:sz w:val="28"/>
          <w:szCs w:val="28"/>
        </w:rPr>
        <w:t>____________________________</w:t>
      </w:r>
      <w:r w:rsidR="000307CC">
        <w:rPr>
          <w:sz w:val="28"/>
          <w:szCs w:val="28"/>
        </w:rPr>
        <w:t>____________________________________________</w:t>
      </w:r>
      <w:proofErr w:type="gramStart"/>
      <w:r w:rsidR="000307CC">
        <w:rPr>
          <w:sz w:val="28"/>
          <w:szCs w:val="28"/>
        </w:rPr>
        <w:t>_</w:t>
      </w:r>
      <w:r w:rsidRPr="002F0D69">
        <w:rPr>
          <w:bCs/>
          <w:sz w:val="28"/>
          <w:szCs w:val="28"/>
        </w:rPr>
        <w:t>(</w:t>
      </w:r>
      <w:proofErr w:type="gramEnd"/>
      <w:r w:rsidRPr="002F0D69">
        <w:rPr>
          <w:bCs/>
          <w:sz w:val="24"/>
          <w:szCs w:val="24"/>
        </w:rPr>
        <w:t>наименование дисциплины</w:t>
      </w:r>
      <w:r w:rsidRPr="002F0D69">
        <w:rPr>
          <w:bCs/>
          <w:sz w:val="28"/>
          <w:szCs w:val="28"/>
        </w:rPr>
        <w:t>)</w:t>
      </w:r>
    </w:p>
    <w:p w14:paraId="0A4D7C13" w14:textId="77777777" w:rsidR="00EC2ADA" w:rsidRDefault="00EC2ADA" w:rsidP="000307CC">
      <w:pPr>
        <w:jc w:val="center"/>
        <w:rPr>
          <w:bCs/>
          <w:sz w:val="28"/>
          <w:szCs w:val="28"/>
        </w:rPr>
      </w:pPr>
    </w:p>
    <w:p w14:paraId="599D9801" w14:textId="77777777" w:rsidR="00EC2ADA" w:rsidRPr="002F0D69" w:rsidRDefault="00EC2ADA" w:rsidP="000307CC">
      <w:pPr>
        <w:jc w:val="center"/>
        <w:rPr>
          <w:bCs/>
          <w:sz w:val="28"/>
          <w:szCs w:val="28"/>
        </w:rPr>
      </w:pPr>
    </w:p>
    <w:p w14:paraId="0DDD338F" w14:textId="77777777" w:rsidR="00110F5C" w:rsidRPr="002F0D69" w:rsidRDefault="00110F5C" w:rsidP="00110F5C">
      <w:pPr>
        <w:jc w:val="center"/>
        <w:rPr>
          <w:b/>
          <w:sz w:val="28"/>
          <w:szCs w:val="28"/>
        </w:rPr>
      </w:pPr>
      <w:r w:rsidRPr="002F0D69">
        <w:rPr>
          <w:b/>
          <w:sz w:val="28"/>
          <w:szCs w:val="28"/>
        </w:rPr>
        <w:t>Рабочая программа дисциплины</w:t>
      </w:r>
    </w:p>
    <w:p w14:paraId="7A0FBC94" w14:textId="77777777" w:rsidR="00110F5C" w:rsidRPr="002F0D69" w:rsidRDefault="00110F5C" w:rsidP="00110F5C">
      <w:pPr>
        <w:jc w:val="center"/>
        <w:rPr>
          <w:sz w:val="28"/>
          <w:szCs w:val="28"/>
        </w:rPr>
      </w:pPr>
      <w:proofErr w:type="gramStart"/>
      <w:r w:rsidRPr="002F0D69">
        <w:rPr>
          <w:sz w:val="28"/>
          <w:szCs w:val="28"/>
        </w:rPr>
        <w:t>для  студентов</w:t>
      </w:r>
      <w:proofErr w:type="gramEnd"/>
      <w:r w:rsidRPr="002F0D69">
        <w:rPr>
          <w:sz w:val="28"/>
          <w:szCs w:val="28"/>
        </w:rPr>
        <w:t>, обучающихся по направлению (ям) подготовки __________________________________________________________________</w:t>
      </w:r>
    </w:p>
    <w:p w14:paraId="48C26C7B" w14:textId="77777777" w:rsidR="00110F5C" w:rsidRDefault="00110F5C" w:rsidP="00110F5C">
      <w:pPr>
        <w:jc w:val="center"/>
        <w:rPr>
          <w:sz w:val="28"/>
          <w:szCs w:val="28"/>
        </w:rPr>
      </w:pPr>
      <w:r w:rsidRPr="002F0D69">
        <w:rPr>
          <w:sz w:val="28"/>
          <w:szCs w:val="28"/>
        </w:rPr>
        <w:t>(</w:t>
      </w:r>
      <w:r w:rsidRPr="002F0D69">
        <w:t>код(</w:t>
      </w:r>
      <w:r w:rsidR="008569A9">
        <w:t>-</w:t>
      </w:r>
      <w:r w:rsidRPr="002F0D69">
        <w:t>ы) и наименование (</w:t>
      </w:r>
      <w:r w:rsidR="008569A9">
        <w:t>-</w:t>
      </w:r>
      <w:r w:rsidRPr="002F0D69">
        <w:t>я) направления (</w:t>
      </w:r>
      <w:r w:rsidR="008569A9">
        <w:t>-</w:t>
      </w:r>
      <w:proofErr w:type="spellStart"/>
      <w:r w:rsidRPr="002F0D69">
        <w:t>ий</w:t>
      </w:r>
      <w:proofErr w:type="spellEnd"/>
      <w:r w:rsidRPr="002F0D69">
        <w:t>) подготовки)</w:t>
      </w:r>
    </w:p>
    <w:p w14:paraId="65C8881E" w14:textId="77777777" w:rsidR="00110F5C" w:rsidRPr="002F0D69" w:rsidRDefault="00110F5C" w:rsidP="00110F5C">
      <w:pPr>
        <w:jc w:val="center"/>
        <w:rPr>
          <w:sz w:val="28"/>
          <w:szCs w:val="28"/>
        </w:rPr>
      </w:pPr>
      <w:r w:rsidRPr="002F0D69">
        <w:rPr>
          <w:sz w:val="28"/>
          <w:szCs w:val="28"/>
        </w:rPr>
        <w:t>__________________________________________________________________</w:t>
      </w:r>
    </w:p>
    <w:p w14:paraId="591AD425" w14:textId="77777777" w:rsidR="00110F5C" w:rsidRPr="002F0D69" w:rsidRDefault="00110F5C" w:rsidP="00110F5C">
      <w:pPr>
        <w:suppressAutoHyphens/>
        <w:jc w:val="center"/>
        <w:rPr>
          <w:sz w:val="28"/>
          <w:szCs w:val="28"/>
        </w:rPr>
      </w:pPr>
      <w:r w:rsidRPr="002F0D69">
        <w:rPr>
          <w:sz w:val="28"/>
          <w:szCs w:val="28"/>
        </w:rPr>
        <w:t>(</w:t>
      </w:r>
      <w:r w:rsidRPr="002F0D69">
        <w:t>наименование профиля (</w:t>
      </w:r>
      <w:r w:rsidR="008569A9">
        <w:t>-</w:t>
      </w:r>
      <w:r w:rsidRPr="002F0D69">
        <w:t>ей) (для программ бакалавриата), наименование</w:t>
      </w:r>
      <w:r w:rsidR="0021083E">
        <w:t xml:space="preserve"> направленности</w:t>
      </w:r>
      <w:r w:rsidR="008569A9">
        <w:t xml:space="preserve"> </w:t>
      </w:r>
      <w:r w:rsidR="0084556F">
        <w:t>(</w:t>
      </w:r>
      <w:r w:rsidR="008569A9">
        <w:t>-</w:t>
      </w:r>
      <w:proofErr w:type="gramStart"/>
      <w:r w:rsidR="0084556F">
        <w:t>ей)</w:t>
      </w:r>
      <w:r w:rsidR="0021083E">
        <w:t xml:space="preserve"> </w:t>
      </w:r>
      <w:r w:rsidRPr="002F0D69">
        <w:t xml:space="preserve"> (</w:t>
      </w:r>
      <w:proofErr w:type="gramEnd"/>
      <w:r w:rsidRPr="002F0D69">
        <w:t>для программ магистратуры</w:t>
      </w:r>
      <w:r w:rsidRPr="002F0D69">
        <w:rPr>
          <w:sz w:val="28"/>
          <w:szCs w:val="28"/>
        </w:rPr>
        <w:t>))</w:t>
      </w:r>
    </w:p>
    <w:p w14:paraId="754962D5" w14:textId="77777777" w:rsidR="00110F5C" w:rsidRPr="002F0D69" w:rsidRDefault="00110F5C" w:rsidP="00110F5C">
      <w:pPr>
        <w:suppressAutoHyphens/>
        <w:jc w:val="center"/>
        <w:rPr>
          <w:i/>
          <w:sz w:val="28"/>
          <w:szCs w:val="28"/>
        </w:rPr>
      </w:pPr>
      <w:r w:rsidRPr="002F0D69">
        <w:rPr>
          <w:i/>
          <w:sz w:val="28"/>
          <w:szCs w:val="28"/>
        </w:rPr>
        <w:t xml:space="preserve">Рекомендовано Ученым советом </w:t>
      </w:r>
      <w:r w:rsidR="00043D7D">
        <w:rPr>
          <w:i/>
          <w:sz w:val="28"/>
          <w:szCs w:val="28"/>
        </w:rPr>
        <w:t>ф</w:t>
      </w:r>
      <w:r w:rsidRPr="002F0D69">
        <w:rPr>
          <w:i/>
          <w:sz w:val="28"/>
          <w:szCs w:val="28"/>
        </w:rPr>
        <w:t>акультета</w:t>
      </w:r>
      <w:r w:rsidR="00165271">
        <w:rPr>
          <w:i/>
          <w:sz w:val="28"/>
          <w:szCs w:val="28"/>
        </w:rPr>
        <w:t>/</w:t>
      </w:r>
      <w:r w:rsidRPr="002F0D69">
        <w:rPr>
          <w:i/>
          <w:sz w:val="28"/>
          <w:szCs w:val="28"/>
        </w:rPr>
        <w:t>филиала</w:t>
      </w:r>
    </w:p>
    <w:p w14:paraId="1B618BF4" w14:textId="77777777" w:rsidR="00110F5C" w:rsidRPr="002F0D69" w:rsidRDefault="00110F5C" w:rsidP="00110F5C">
      <w:pPr>
        <w:suppressAutoHyphens/>
        <w:jc w:val="center"/>
        <w:rPr>
          <w:iCs/>
          <w:sz w:val="28"/>
          <w:szCs w:val="28"/>
        </w:rPr>
      </w:pPr>
      <w:r w:rsidRPr="002F0D69">
        <w:rPr>
          <w:iCs/>
          <w:sz w:val="28"/>
          <w:szCs w:val="28"/>
        </w:rPr>
        <w:t>_______________________________________________________</w:t>
      </w:r>
    </w:p>
    <w:p w14:paraId="0842CBD0" w14:textId="77777777" w:rsidR="00110F5C" w:rsidRPr="002F0D69" w:rsidRDefault="00110F5C" w:rsidP="00110F5C">
      <w:pPr>
        <w:suppressAutoHyphens/>
        <w:jc w:val="center"/>
        <w:rPr>
          <w:iCs/>
          <w:sz w:val="28"/>
          <w:szCs w:val="28"/>
        </w:rPr>
      </w:pPr>
      <w:r w:rsidRPr="002F0D69">
        <w:rPr>
          <w:iCs/>
          <w:sz w:val="28"/>
          <w:szCs w:val="28"/>
        </w:rPr>
        <w:t>(</w:t>
      </w:r>
      <w:r w:rsidRPr="002F0D69">
        <w:rPr>
          <w:iCs/>
        </w:rPr>
        <w:t>наименование факультета</w:t>
      </w:r>
      <w:r w:rsidR="00165271">
        <w:rPr>
          <w:iCs/>
        </w:rPr>
        <w:t>/</w:t>
      </w:r>
      <w:r w:rsidRPr="002F0D69">
        <w:rPr>
          <w:iCs/>
        </w:rPr>
        <w:t>филиала)</w:t>
      </w:r>
    </w:p>
    <w:p w14:paraId="05919893" w14:textId="77777777" w:rsidR="00110F5C" w:rsidRDefault="00110F5C" w:rsidP="00110F5C">
      <w:pPr>
        <w:suppressAutoHyphens/>
        <w:jc w:val="center"/>
        <w:rPr>
          <w:iCs/>
          <w:sz w:val="28"/>
          <w:szCs w:val="28"/>
        </w:rPr>
      </w:pPr>
      <w:r w:rsidRPr="002F0D69">
        <w:rPr>
          <w:iCs/>
          <w:sz w:val="28"/>
          <w:szCs w:val="28"/>
        </w:rPr>
        <w:t>(</w:t>
      </w:r>
      <w:proofErr w:type="gramStart"/>
      <w:r w:rsidRPr="002F0D69">
        <w:rPr>
          <w:i/>
          <w:sz w:val="28"/>
          <w:szCs w:val="28"/>
        </w:rPr>
        <w:t>протокол  от</w:t>
      </w:r>
      <w:proofErr w:type="gramEnd"/>
      <w:r w:rsidRPr="002F0D69">
        <w:rPr>
          <w:i/>
          <w:sz w:val="28"/>
          <w:szCs w:val="28"/>
        </w:rPr>
        <w:t xml:space="preserve"> </w:t>
      </w:r>
      <w:r w:rsidR="00043D7D">
        <w:rPr>
          <w:i/>
          <w:sz w:val="28"/>
          <w:szCs w:val="28"/>
        </w:rPr>
        <w:t>«___»_______</w:t>
      </w:r>
      <w:r w:rsidRPr="002F0D69">
        <w:rPr>
          <w:i/>
          <w:sz w:val="28"/>
          <w:szCs w:val="28"/>
        </w:rPr>
        <w:t xml:space="preserve"> 20</w:t>
      </w:r>
      <w:r w:rsidR="000307CC">
        <w:rPr>
          <w:i/>
          <w:sz w:val="28"/>
          <w:szCs w:val="28"/>
        </w:rPr>
        <w:t>____</w:t>
      </w:r>
      <w:r w:rsidRPr="002F0D69">
        <w:rPr>
          <w:i/>
          <w:sz w:val="28"/>
          <w:szCs w:val="28"/>
        </w:rPr>
        <w:t xml:space="preserve"> г.</w:t>
      </w:r>
      <w:r w:rsidR="000307CC">
        <w:rPr>
          <w:i/>
          <w:sz w:val="28"/>
          <w:szCs w:val="28"/>
        </w:rPr>
        <w:t xml:space="preserve"> № ____</w:t>
      </w:r>
      <w:r w:rsidRPr="002F0D69">
        <w:rPr>
          <w:iCs/>
          <w:sz w:val="28"/>
          <w:szCs w:val="28"/>
        </w:rPr>
        <w:t>)</w:t>
      </w:r>
    </w:p>
    <w:p w14:paraId="3D96E0BF" w14:textId="77777777" w:rsidR="002E02AB" w:rsidRDefault="002E02AB" w:rsidP="00110F5C">
      <w:pPr>
        <w:suppressAutoHyphens/>
        <w:jc w:val="center"/>
        <w:rPr>
          <w:iCs/>
          <w:sz w:val="28"/>
          <w:szCs w:val="28"/>
        </w:rPr>
      </w:pPr>
    </w:p>
    <w:p w14:paraId="6038D2B5" w14:textId="77777777" w:rsidR="002E02AB" w:rsidRPr="002F0D69" w:rsidRDefault="002E02AB" w:rsidP="00110F5C">
      <w:pPr>
        <w:suppressAutoHyphens/>
        <w:jc w:val="center"/>
        <w:rPr>
          <w:iCs/>
          <w:sz w:val="28"/>
          <w:szCs w:val="28"/>
        </w:rPr>
      </w:pPr>
    </w:p>
    <w:p w14:paraId="7EF842FD" w14:textId="77777777" w:rsidR="009316BA" w:rsidRPr="009316BA" w:rsidRDefault="009316BA" w:rsidP="009316BA">
      <w:pPr>
        <w:suppressAutoHyphens/>
        <w:spacing w:line="276" w:lineRule="auto"/>
        <w:jc w:val="center"/>
        <w:rPr>
          <w:i/>
          <w:sz w:val="28"/>
          <w:szCs w:val="28"/>
        </w:rPr>
      </w:pPr>
      <w:r w:rsidRPr="009316BA">
        <w:rPr>
          <w:i/>
          <w:sz w:val="28"/>
          <w:szCs w:val="28"/>
        </w:rPr>
        <w:t>Одобрено Советом учебно-научного департамента /заседанием кафедры «__________________________</w:t>
      </w:r>
      <w:proofErr w:type="gramStart"/>
      <w:r w:rsidRPr="009316BA">
        <w:rPr>
          <w:i/>
          <w:sz w:val="28"/>
          <w:szCs w:val="28"/>
        </w:rPr>
        <w:t>_ »</w:t>
      </w:r>
      <w:proofErr w:type="gramEnd"/>
    </w:p>
    <w:p w14:paraId="152EF0EE" w14:textId="77777777" w:rsidR="009316BA" w:rsidRPr="00C83A19" w:rsidRDefault="009316BA" w:rsidP="009316BA">
      <w:pPr>
        <w:suppressAutoHyphens/>
        <w:spacing w:line="276" w:lineRule="auto"/>
        <w:jc w:val="center"/>
      </w:pPr>
      <w:r w:rsidRPr="00C83A19">
        <w:t xml:space="preserve">(наименование </w:t>
      </w:r>
      <w:r>
        <w:t>департамента/</w:t>
      </w:r>
      <w:r w:rsidRPr="00C83A19">
        <w:t>кафедры</w:t>
      </w:r>
      <w:r>
        <w:t>)</w:t>
      </w:r>
    </w:p>
    <w:p w14:paraId="44DD883E" w14:textId="77777777" w:rsidR="009316BA" w:rsidRDefault="009316BA" w:rsidP="009316BA">
      <w:pPr>
        <w:suppressAutoHyphens/>
        <w:spacing w:line="276" w:lineRule="auto"/>
        <w:jc w:val="center"/>
        <w:rPr>
          <w:i/>
        </w:rPr>
      </w:pPr>
      <w:r>
        <w:rPr>
          <w:i/>
        </w:rPr>
        <w:t xml:space="preserve">(протокол </w:t>
      </w:r>
      <w:r w:rsidRPr="00526C4D">
        <w:rPr>
          <w:i/>
        </w:rPr>
        <w:t xml:space="preserve">  </w:t>
      </w:r>
      <w:proofErr w:type="gramStart"/>
      <w:r w:rsidRPr="007E7F81">
        <w:rPr>
          <w:i/>
        </w:rPr>
        <w:t xml:space="preserve">от </w:t>
      </w:r>
      <w:r w:rsidR="00043D7D">
        <w:rPr>
          <w:i/>
        </w:rPr>
        <w:t xml:space="preserve"> «</w:t>
      </w:r>
      <w:proofErr w:type="gramEnd"/>
      <w:r w:rsidR="00043D7D">
        <w:rPr>
          <w:i/>
        </w:rPr>
        <w:t>____»______</w:t>
      </w:r>
      <w:r>
        <w:rPr>
          <w:i/>
        </w:rPr>
        <w:t xml:space="preserve">  20</w:t>
      </w:r>
      <w:r w:rsidR="000307CC">
        <w:rPr>
          <w:i/>
        </w:rPr>
        <w:t xml:space="preserve"> __</w:t>
      </w:r>
      <w:r>
        <w:rPr>
          <w:i/>
        </w:rPr>
        <w:t xml:space="preserve"> г</w:t>
      </w:r>
      <w:r w:rsidR="000307CC">
        <w:rPr>
          <w:i/>
        </w:rPr>
        <w:t xml:space="preserve">  № ____</w:t>
      </w:r>
      <w:r>
        <w:rPr>
          <w:i/>
        </w:rPr>
        <w:t>.)</w:t>
      </w:r>
    </w:p>
    <w:p w14:paraId="01C08BB1" w14:textId="77777777" w:rsidR="009316BA" w:rsidRDefault="009316BA" w:rsidP="009316BA">
      <w:pPr>
        <w:suppressAutoHyphens/>
        <w:jc w:val="center"/>
        <w:rPr>
          <w:sz w:val="28"/>
          <w:szCs w:val="28"/>
        </w:rPr>
      </w:pPr>
    </w:p>
    <w:p w14:paraId="52BBBE9F" w14:textId="77777777" w:rsidR="002E02AB" w:rsidRDefault="002E02AB" w:rsidP="00110F5C">
      <w:pPr>
        <w:suppressAutoHyphens/>
        <w:jc w:val="center"/>
        <w:rPr>
          <w:i/>
          <w:sz w:val="28"/>
          <w:szCs w:val="28"/>
        </w:rPr>
      </w:pPr>
    </w:p>
    <w:p w14:paraId="078CB1E2" w14:textId="77777777" w:rsidR="00165271" w:rsidRDefault="00165271" w:rsidP="00110F5C">
      <w:pPr>
        <w:suppressAutoHyphens/>
        <w:jc w:val="center"/>
        <w:rPr>
          <w:i/>
          <w:sz w:val="28"/>
          <w:szCs w:val="28"/>
        </w:rPr>
      </w:pPr>
    </w:p>
    <w:p w14:paraId="3B90E698" w14:textId="77777777" w:rsidR="00165271" w:rsidRPr="002F0D69" w:rsidRDefault="000307CC" w:rsidP="00110F5C">
      <w:pPr>
        <w:suppressAutoHyphens/>
        <w:jc w:val="center"/>
        <w:rPr>
          <w:i/>
          <w:sz w:val="28"/>
          <w:szCs w:val="28"/>
        </w:rPr>
      </w:pPr>
      <w:r>
        <w:rPr>
          <w:i/>
          <w:sz w:val="28"/>
          <w:szCs w:val="28"/>
        </w:rPr>
        <w:t>_____________   __    ___________</w:t>
      </w:r>
    </w:p>
    <w:p w14:paraId="40EB379A" w14:textId="77777777" w:rsidR="00110F5C" w:rsidRPr="00043D7D" w:rsidRDefault="000307CC" w:rsidP="00110F5C">
      <w:pPr>
        <w:suppressAutoHyphens/>
        <w:jc w:val="center"/>
        <w:rPr>
          <w:sz w:val="24"/>
          <w:szCs w:val="24"/>
        </w:rPr>
      </w:pPr>
      <w:r w:rsidRPr="00043D7D">
        <w:rPr>
          <w:sz w:val="24"/>
          <w:szCs w:val="24"/>
        </w:rPr>
        <w:t>(</w:t>
      </w:r>
      <w:proofErr w:type="gramStart"/>
      <w:r w:rsidRPr="00043D7D">
        <w:rPr>
          <w:sz w:val="24"/>
          <w:szCs w:val="24"/>
        </w:rPr>
        <w:t>г</w:t>
      </w:r>
      <w:r w:rsidR="00110F5C" w:rsidRPr="00043D7D">
        <w:rPr>
          <w:sz w:val="24"/>
          <w:szCs w:val="24"/>
        </w:rPr>
        <w:t xml:space="preserve">ород </w:t>
      </w:r>
      <w:r w:rsidRPr="00043D7D">
        <w:rPr>
          <w:sz w:val="24"/>
          <w:szCs w:val="24"/>
        </w:rPr>
        <w:t>)</w:t>
      </w:r>
      <w:proofErr w:type="gramEnd"/>
      <w:r w:rsidRPr="00043D7D">
        <w:rPr>
          <w:sz w:val="24"/>
          <w:szCs w:val="24"/>
        </w:rPr>
        <w:t xml:space="preserve">           </w:t>
      </w:r>
      <w:r w:rsidR="00110F5C" w:rsidRPr="00043D7D">
        <w:rPr>
          <w:sz w:val="24"/>
          <w:szCs w:val="24"/>
        </w:rPr>
        <w:t xml:space="preserve">     </w:t>
      </w:r>
      <w:r w:rsidRPr="00043D7D">
        <w:rPr>
          <w:sz w:val="24"/>
          <w:szCs w:val="24"/>
        </w:rPr>
        <w:t>(</w:t>
      </w:r>
      <w:r w:rsidR="00110F5C" w:rsidRPr="00043D7D">
        <w:rPr>
          <w:sz w:val="24"/>
          <w:szCs w:val="24"/>
        </w:rPr>
        <w:t xml:space="preserve"> год</w:t>
      </w:r>
      <w:r w:rsidRPr="00043D7D">
        <w:rPr>
          <w:sz w:val="24"/>
          <w:szCs w:val="24"/>
        </w:rPr>
        <w:t>)</w:t>
      </w:r>
    </w:p>
    <w:p w14:paraId="1AC0D561" w14:textId="77777777" w:rsidR="000307CC" w:rsidRPr="002F0D69" w:rsidRDefault="000307CC" w:rsidP="00110F5C">
      <w:pPr>
        <w:suppressAutoHyphens/>
        <w:jc w:val="center"/>
        <w:rPr>
          <w:b/>
          <w:sz w:val="28"/>
          <w:szCs w:val="28"/>
        </w:rPr>
      </w:pPr>
    </w:p>
    <w:p w14:paraId="72C6BA2F" w14:textId="77777777" w:rsidR="001624A8" w:rsidRDefault="001624A8" w:rsidP="001624A8">
      <w:pPr>
        <w:jc w:val="center"/>
        <w:rPr>
          <w:b/>
          <w:sz w:val="28"/>
          <w:szCs w:val="28"/>
        </w:rPr>
      </w:pPr>
      <w:r w:rsidRPr="004B566E">
        <w:rPr>
          <w:b/>
          <w:sz w:val="28"/>
          <w:szCs w:val="28"/>
        </w:rPr>
        <w:t xml:space="preserve">Форма титульного листа </w:t>
      </w:r>
      <w:r>
        <w:rPr>
          <w:b/>
          <w:sz w:val="28"/>
          <w:szCs w:val="28"/>
        </w:rPr>
        <w:t xml:space="preserve">приложения к </w:t>
      </w:r>
      <w:r w:rsidRPr="004B566E">
        <w:rPr>
          <w:b/>
          <w:sz w:val="28"/>
          <w:szCs w:val="28"/>
        </w:rPr>
        <w:t>рабочей программ</w:t>
      </w:r>
      <w:r w:rsidR="00B467AA">
        <w:rPr>
          <w:b/>
          <w:sz w:val="28"/>
          <w:szCs w:val="28"/>
        </w:rPr>
        <w:t>е</w:t>
      </w:r>
      <w:r w:rsidRPr="004B566E">
        <w:rPr>
          <w:b/>
          <w:sz w:val="28"/>
          <w:szCs w:val="28"/>
        </w:rPr>
        <w:t xml:space="preserve"> дисциплины </w:t>
      </w:r>
    </w:p>
    <w:p w14:paraId="4CE19602" w14:textId="77777777" w:rsidR="001624A8" w:rsidRDefault="001624A8" w:rsidP="001624A8">
      <w:pPr>
        <w:jc w:val="center"/>
        <w:rPr>
          <w:b/>
          <w:sz w:val="28"/>
          <w:szCs w:val="28"/>
        </w:rPr>
      </w:pPr>
    </w:p>
    <w:tbl>
      <w:tblPr>
        <w:tblW w:w="4515" w:type="dxa"/>
        <w:tblInd w:w="5556" w:type="dxa"/>
        <w:tblLook w:val="04A0" w:firstRow="1" w:lastRow="0" w:firstColumn="1" w:lastColumn="0" w:noHBand="0" w:noVBand="1"/>
      </w:tblPr>
      <w:tblGrid>
        <w:gridCol w:w="4515"/>
      </w:tblGrid>
      <w:tr w:rsidR="001624A8" w14:paraId="463DDD89" w14:textId="77777777" w:rsidTr="006A074B">
        <w:trPr>
          <w:trHeight w:val="1425"/>
        </w:trPr>
        <w:tc>
          <w:tcPr>
            <w:tcW w:w="4515" w:type="dxa"/>
            <w:hideMark/>
          </w:tcPr>
          <w:p w14:paraId="0544AB2A" w14:textId="77777777" w:rsidR="001624A8" w:rsidRDefault="001624A8" w:rsidP="006A074B">
            <w:pPr>
              <w:jc w:val="both"/>
              <w:rPr>
                <w:caps/>
                <w:sz w:val="28"/>
                <w:szCs w:val="28"/>
              </w:rPr>
            </w:pPr>
            <w:r w:rsidRPr="002B020D">
              <w:rPr>
                <w:caps/>
                <w:sz w:val="28"/>
                <w:szCs w:val="28"/>
              </w:rPr>
              <w:t>утверждаю</w:t>
            </w:r>
          </w:p>
          <w:p w14:paraId="366714F8" w14:textId="77777777" w:rsidR="001624A8" w:rsidRPr="002B020D" w:rsidRDefault="001624A8" w:rsidP="006A074B">
            <w:pPr>
              <w:jc w:val="both"/>
              <w:rPr>
                <w:caps/>
                <w:sz w:val="28"/>
                <w:szCs w:val="28"/>
              </w:rPr>
            </w:pPr>
          </w:p>
          <w:p w14:paraId="2B9C361A" w14:textId="77777777" w:rsidR="001624A8" w:rsidRDefault="001624A8" w:rsidP="006A074B">
            <w:pPr>
              <w:jc w:val="both"/>
              <w:rPr>
                <w:sz w:val="28"/>
                <w:szCs w:val="28"/>
              </w:rPr>
            </w:pPr>
            <w:r>
              <w:rPr>
                <w:sz w:val="28"/>
                <w:szCs w:val="28"/>
              </w:rPr>
              <w:t>Руководитель Департамента/Заведующий кафедрой</w:t>
            </w:r>
          </w:p>
          <w:p w14:paraId="22D44C47" w14:textId="77777777" w:rsidR="001624A8" w:rsidRDefault="001624A8" w:rsidP="006A074B">
            <w:pPr>
              <w:jc w:val="both"/>
              <w:rPr>
                <w:sz w:val="28"/>
                <w:szCs w:val="28"/>
              </w:rPr>
            </w:pPr>
          </w:p>
          <w:p w14:paraId="457F088C" w14:textId="77777777" w:rsidR="001624A8" w:rsidRDefault="001624A8" w:rsidP="006A074B">
            <w:pPr>
              <w:jc w:val="both"/>
              <w:rPr>
                <w:sz w:val="28"/>
                <w:szCs w:val="28"/>
              </w:rPr>
            </w:pPr>
            <w:r>
              <w:rPr>
                <w:sz w:val="28"/>
                <w:szCs w:val="28"/>
              </w:rPr>
              <w:t>____________ И.О. Фамилия</w:t>
            </w:r>
          </w:p>
          <w:p w14:paraId="3577CB03" w14:textId="77777777" w:rsidR="001624A8" w:rsidRDefault="001624A8" w:rsidP="006A074B">
            <w:pPr>
              <w:jc w:val="both"/>
              <w:rPr>
                <w:sz w:val="28"/>
                <w:szCs w:val="28"/>
              </w:rPr>
            </w:pPr>
          </w:p>
          <w:p w14:paraId="4FB3F7FF" w14:textId="77777777" w:rsidR="001624A8" w:rsidRDefault="001624A8" w:rsidP="00E355B9">
            <w:pPr>
              <w:jc w:val="both"/>
              <w:rPr>
                <w:b/>
                <w:caps/>
                <w:sz w:val="28"/>
                <w:szCs w:val="28"/>
              </w:rPr>
            </w:pPr>
            <w:r>
              <w:rPr>
                <w:sz w:val="28"/>
                <w:szCs w:val="28"/>
              </w:rPr>
              <w:t>«___»____________ 20</w:t>
            </w:r>
            <w:r w:rsidR="00E355B9">
              <w:rPr>
                <w:sz w:val="28"/>
                <w:szCs w:val="28"/>
              </w:rPr>
              <w:t>____</w:t>
            </w:r>
            <w:r>
              <w:rPr>
                <w:sz w:val="28"/>
                <w:szCs w:val="28"/>
              </w:rPr>
              <w:t>г.</w:t>
            </w:r>
          </w:p>
        </w:tc>
      </w:tr>
      <w:tr w:rsidR="001624A8" w14:paraId="1DE21151" w14:textId="77777777" w:rsidTr="006A074B">
        <w:trPr>
          <w:trHeight w:val="1425"/>
        </w:trPr>
        <w:tc>
          <w:tcPr>
            <w:tcW w:w="4515" w:type="dxa"/>
          </w:tcPr>
          <w:p w14:paraId="4E6899D3" w14:textId="77777777" w:rsidR="001624A8" w:rsidRPr="002B020D" w:rsidRDefault="001624A8" w:rsidP="006A074B">
            <w:pPr>
              <w:jc w:val="both"/>
              <w:rPr>
                <w:caps/>
                <w:sz w:val="28"/>
                <w:szCs w:val="28"/>
              </w:rPr>
            </w:pPr>
          </w:p>
        </w:tc>
      </w:tr>
    </w:tbl>
    <w:p w14:paraId="04BF05DB" w14:textId="77777777" w:rsidR="001624A8" w:rsidRDefault="001624A8" w:rsidP="001624A8">
      <w:pPr>
        <w:jc w:val="center"/>
        <w:rPr>
          <w:sz w:val="28"/>
          <w:szCs w:val="28"/>
        </w:rPr>
      </w:pPr>
      <w:r>
        <w:rPr>
          <w:sz w:val="28"/>
          <w:szCs w:val="28"/>
        </w:rPr>
        <w:t>П</w:t>
      </w:r>
      <w:r w:rsidR="00E355B9">
        <w:rPr>
          <w:sz w:val="28"/>
          <w:szCs w:val="28"/>
        </w:rPr>
        <w:t>риложение к рабочей программе дисциплины</w:t>
      </w:r>
    </w:p>
    <w:p w14:paraId="2F50433B" w14:textId="77777777" w:rsidR="001624A8" w:rsidRDefault="00E355B9" w:rsidP="001624A8">
      <w:pPr>
        <w:jc w:val="center"/>
        <w:rPr>
          <w:sz w:val="28"/>
          <w:szCs w:val="28"/>
        </w:rPr>
      </w:pPr>
      <w:r>
        <w:rPr>
          <w:sz w:val="28"/>
          <w:szCs w:val="28"/>
        </w:rPr>
        <w:t>________</w:t>
      </w:r>
      <w:r w:rsidR="001624A8">
        <w:rPr>
          <w:sz w:val="28"/>
          <w:szCs w:val="28"/>
        </w:rPr>
        <w:t>________________________________________________________</w:t>
      </w:r>
      <w:r>
        <w:rPr>
          <w:sz w:val="28"/>
          <w:szCs w:val="28"/>
        </w:rPr>
        <w:t>________</w:t>
      </w:r>
    </w:p>
    <w:p w14:paraId="352FE967" w14:textId="77777777" w:rsidR="001624A8" w:rsidRDefault="001624A8" w:rsidP="001624A8">
      <w:pPr>
        <w:jc w:val="center"/>
        <w:rPr>
          <w:sz w:val="24"/>
          <w:szCs w:val="24"/>
        </w:rPr>
      </w:pPr>
      <w:r w:rsidRPr="001624A8">
        <w:rPr>
          <w:sz w:val="24"/>
          <w:szCs w:val="24"/>
        </w:rPr>
        <w:t>(указывается наименование дисциплины)</w:t>
      </w:r>
    </w:p>
    <w:p w14:paraId="0A19EC63" w14:textId="77777777" w:rsidR="001624A8" w:rsidRDefault="001624A8" w:rsidP="001624A8">
      <w:pPr>
        <w:jc w:val="center"/>
        <w:rPr>
          <w:sz w:val="24"/>
          <w:szCs w:val="24"/>
        </w:rPr>
      </w:pPr>
    </w:p>
    <w:p w14:paraId="1F8E4EE2" w14:textId="77777777" w:rsidR="001624A8" w:rsidRDefault="001624A8" w:rsidP="001624A8">
      <w:pPr>
        <w:jc w:val="both"/>
        <w:rPr>
          <w:sz w:val="24"/>
          <w:szCs w:val="24"/>
        </w:rPr>
      </w:pPr>
    </w:p>
    <w:p w14:paraId="3175016E" w14:textId="77777777" w:rsidR="001624A8" w:rsidRDefault="00E355B9" w:rsidP="001624A8">
      <w:pPr>
        <w:jc w:val="both"/>
        <w:rPr>
          <w:sz w:val="28"/>
          <w:szCs w:val="28"/>
        </w:rPr>
      </w:pPr>
      <w:r w:rsidRPr="00E355B9">
        <w:rPr>
          <w:sz w:val="28"/>
          <w:szCs w:val="28"/>
        </w:rPr>
        <w:t>Направление подготовки</w:t>
      </w:r>
      <w:r>
        <w:rPr>
          <w:sz w:val="28"/>
          <w:szCs w:val="28"/>
        </w:rPr>
        <w:t>___________________________________________________</w:t>
      </w:r>
    </w:p>
    <w:p w14:paraId="70C49DD1" w14:textId="77777777" w:rsidR="00E355B9" w:rsidRDefault="00E355B9" w:rsidP="001624A8">
      <w:pPr>
        <w:jc w:val="both"/>
        <w:rPr>
          <w:sz w:val="24"/>
          <w:szCs w:val="24"/>
        </w:rPr>
      </w:pPr>
      <w:r w:rsidRPr="00E355B9">
        <w:rPr>
          <w:sz w:val="24"/>
          <w:szCs w:val="24"/>
        </w:rPr>
        <w:t xml:space="preserve">                                        </w:t>
      </w:r>
      <w:r>
        <w:rPr>
          <w:sz w:val="24"/>
          <w:szCs w:val="24"/>
        </w:rPr>
        <w:t xml:space="preserve">                        </w:t>
      </w:r>
      <w:r w:rsidRPr="00E355B9">
        <w:rPr>
          <w:sz w:val="24"/>
          <w:szCs w:val="24"/>
        </w:rPr>
        <w:t xml:space="preserve">      (код и наименование направления (</w:t>
      </w:r>
      <w:r w:rsidR="008569A9">
        <w:rPr>
          <w:sz w:val="24"/>
          <w:szCs w:val="24"/>
        </w:rPr>
        <w:t>-</w:t>
      </w:r>
      <w:proofErr w:type="spellStart"/>
      <w:r w:rsidRPr="00E355B9">
        <w:rPr>
          <w:sz w:val="24"/>
          <w:szCs w:val="24"/>
        </w:rPr>
        <w:t>ий</w:t>
      </w:r>
      <w:proofErr w:type="spellEnd"/>
      <w:r w:rsidRPr="00E355B9">
        <w:rPr>
          <w:sz w:val="24"/>
          <w:szCs w:val="24"/>
        </w:rPr>
        <w:t>) подготовки)</w:t>
      </w:r>
    </w:p>
    <w:p w14:paraId="41E7585B" w14:textId="77777777" w:rsidR="00170F5B" w:rsidRDefault="00170F5B" w:rsidP="001624A8">
      <w:pPr>
        <w:jc w:val="both"/>
        <w:rPr>
          <w:sz w:val="24"/>
          <w:szCs w:val="24"/>
        </w:rPr>
      </w:pPr>
    </w:p>
    <w:p w14:paraId="63357798" w14:textId="77777777" w:rsidR="00170F5B" w:rsidRDefault="00170F5B" w:rsidP="001624A8">
      <w:pPr>
        <w:jc w:val="both"/>
        <w:rPr>
          <w:sz w:val="24"/>
          <w:szCs w:val="24"/>
        </w:rPr>
      </w:pPr>
    </w:p>
    <w:p w14:paraId="1539E893" w14:textId="77777777" w:rsidR="00170F5B" w:rsidRDefault="00170F5B" w:rsidP="001624A8">
      <w:pPr>
        <w:jc w:val="both"/>
        <w:rPr>
          <w:sz w:val="24"/>
          <w:szCs w:val="24"/>
        </w:rPr>
      </w:pPr>
    </w:p>
    <w:p w14:paraId="699C0785" w14:textId="77777777" w:rsidR="00170F5B" w:rsidRDefault="00170F5B" w:rsidP="001624A8">
      <w:pPr>
        <w:jc w:val="both"/>
        <w:rPr>
          <w:sz w:val="28"/>
          <w:szCs w:val="28"/>
        </w:rPr>
      </w:pPr>
      <w:r w:rsidRPr="00170F5B">
        <w:rPr>
          <w:sz w:val="28"/>
          <w:szCs w:val="28"/>
        </w:rPr>
        <w:t xml:space="preserve">Профиль </w:t>
      </w:r>
      <w:r>
        <w:rPr>
          <w:sz w:val="28"/>
          <w:szCs w:val="28"/>
        </w:rPr>
        <w:t>(</w:t>
      </w:r>
      <w:r w:rsidRPr="00170F5B">
        <w:rPr>
          <w:sz w:val="28"/>
          <w:szCs w:val="28"/>
        </w:rPr>
        <w:t>-</w:t>
      </w:r>
      <w:r>
        <w:rPr>
          <w:sz w:val="28"/>
          <w:szCs w:val="28"/>
        </w:rPr>
        <w:t>и)/направленность (и) ____________________________________________</w:t>
      </w:r>
    </w:p>
    <w:p w14:paraId="21D97B65" w14:textId="77777777" w:rsidR="00170F5B" w:rsidRPr="00170F5B" w:rsidRDefault="00170F5B" w:rsidP="001624A8">
      <w:pPr>
        <w:jc w:val="both"/>
        <w:rPr>
          <w:sz w:val="24"/>
          <w:szCs w:val="24"/>
        </w:rPr>
      </w:pPr>
      <w:r>
        <w:rPr>
          <w:sz w:val="28"/>
          <w:szCs w:val="28"/>
        </w:rPr>
        <w:t xml:space="preserve">                                                          </w:t>
      </w:r>
      <w:r w:rsidRPr="00170F5B">
        <w:rPr>
          <w:sz w:val="24"/>
          <w:szCs w:val="24"/>
        </w:rPr>
        <w:t>(наименование профиля (-ей)/</w:t>
      </w:r>
      <w:proofErr w:type="gramStart"/>
      <w:r w:rsidRPr="00170F5B">
        <w:rPr>
          <w:sz w:val="24"/>
          <w:szCs w:val="24"/>
        </w:rPr>
        <w:t>направленности ,</w:t>
      </w:r>
      <w:proofErr w:type="gramEnd"/>
      <w:r w:rsidRPr="00170F5B">
        <w:rPr>
          <w:sz w:val="24"/>
          <w:szCs w:val="24"/>
        </w:rPr>
        <w:t xml:space="preserve"> в  </w:t>
      </w:r>
    </w:p>
    <w:p w14:paraId="2F5F91C2" w14:textId="77777777" w:rsidR="00170F5B" w:rsidRDefault="00170F5B" w:rsidP="00170F5B">
      <w:pPr>
        <w:jc w:val="both"/>
        <w:rPr>
          <w:sz w:val="24"/>
          <w:szCs w:val="24"/>
        </w:rPr>
      </w:pPr>
      <w:r w:rsidRPr="00170F5B">
        <w:rPr>
          <w:sz w:val="24"/>
          <w:szCs w:val="24"/>
        </w:rPr>
        <w:t xml:space="preserve">                                                                  том числе дополнительные к имеющимся)</w:t>
      </w:r>
    </w:p>
    <w:p w14:paraId="00677E92" w14:textId="77777777" w:rsidR="00170F5B" w:rsidRDefault="00170F5B" w:rsidP="00170F5B">
      <w:pPr>
        <w:jc w:val="both"/>
        <w:rPr>
          <w:sz w:val="24"/>
          <w:szCs w:val="24"/>
        </w:rPr>
      </w:pPr>
    </w:p>
    <w:p w14:paraId="1D6F5845" w14:textId="77777777" w:rsidR="00170F5B" w:rsidRDefault="00170F5B" w:rsidP="00170F5B">
      <w:pPr>
        <w:jc w:val="both"/>
        <w:rPr>
          <w:sz w:val="24"/>
          <w:szCs w:val="24"/>
        </w:rPr>
      </w:pPr>
      <w:r>
        <w:rPr>
          <w:sz w:val="24"/>
          <w:szCs w:val="24"/>
        </w:rPr>
        <w:t>_____________________________________________________________________________________</w:t>
      </w:r>
    </w:p>
    <w:p w14:paraId="539A0F81" w14:textId="77777777" w:rsidR="00170F5B" w:rsidRDefault="00170F5B" w:rsidP="00170F5B">
      <w:pPr>
        <w:jc w:val="both"/>
        <w:rPr>
          <w:sz w:val="24"/>
          <w:szCs w:val="24"/>
        </w:rPr>
      </w:pPr>
      <w:r>
        <w:rPr>
          <w:sz w:val="24"/>
          <w:szCs w:val="24"/>
        </w:rPr>
        <w:t xml:space="preserve">                                          (год </w:t>
      </w:r>
      <w:proofErr w:type="gramStart"/>
      <w:r>
        <w:rPr>
          <w:sz w:val="24"/>
          <w:szCs w:val="24"/>
        </w:rPr>
        <w:t>утверждения  программы</w:t>
      </w:r>
      <w:proofErr w:type="gramEnd"/>
      <w:r>
        <w:rPr>
          <w:sz w:val="24"/>
          <w:szCs w:val="24"/>
        </w:rPr>
        <w:t>)</w:t>
      </w:r>
    </w:p>
    <w:p w14:paraId="5851B82E" w14:textId="77777777" w:rsidR="00170F5B" w:rsidRDefault="00170F5B" w:rsidP="00170F5B">
      <w:pPr>
        <w:jc w:val="both"/>
        <w:rPr>
          <w:sz w:val="24"/>
          <w:szCs w:val="24"/>
        </w:rPr>
      </w:pPr>
    </w:p>
    <w:p w14:paraId="5213A144" w14:textId="77777777" w:rsidR="00170F5B" w:rsidRDefault="00170F5B" w:rsidP="00170F5B">
      <w:pPr>
        <w:jc w:val="both"/>
        <w:rPr>
          <w:sz w:val="24"/>
          <w:szCs w:val="24"/>
        </w:rPr>
      </w:pPr>
    </w:p>
    <w:p w14:paraId="561E7E66" w14:textId="77777777" w:rsidR="00170F5B" w:rsidRDefault="00170F5B" w:rsidP="00170F5B">
      <w:pPr>
        <w:jc w:val="both"/>
        <w:rPr>
          <w:sz w:val="24"/>
          <w:szCs w:val="24"/>
        </w:rPr>
      </w:pPr>
    </w:p>
    <w:p w14:paraId="6AE400F2" w14:textId="77777777" w:rsidR="00170F5B" w:rsidRDefault="00170F5B" w:rsidP="00170F5B">
      <w:pPr>
        <w:jc w:val="both"/>
        <w:rPr>
          <w:sz w:val="24"/>
          <w:szCs w:val="24"/>
        </w:rPr>
      </w:pPr>
    </w:p>
    <w:p w14:paraId="48052159" w14:textId="77777777" w:rsidR="00170F5B" w:rsidRDefault="00170F5B" w:rsidP="00170F5B">
      <w:pPr>
        <w:jc w:val="both"/>
        <w:rPr>
          <w:sz w:val="24"/>
          <w:szCs w:val="24"/>
        </w:rPr>
      </w:pPr>
    </w:p>
    <w:p w14:paraId="07DD40A8" w14:textId="77777777" w:rsidR="00170F5B" w:rsidRDefault="00170F5B" w:rsidP="00170F5B">
      <w:pPr>
        <w:jc w:val="both"/>
        <w:rPr>
          <w:sz w:val="24"/>
          <w:szCs w:val="24"/>
        </w:rPr>
      </w:pPr>
    </w:p>
    <w:p w14:paraId="4E062108" w14:textId="77777777" w:rsidR="00170F5B" w:rsidRDefault="00170F5B" w:rsidP="00170F5B">
      <w:pPr>
        <w:jc w:val="both"/>
        <w:rPr>
          <w:sz w:val="24"/>
          <w:szCs w:val="24"/>
        </w:rPr>
      </w:pPr>
    </w:p>
    <w:p w14:paraId="5C2E0BFE" w14:textId="77777777" w:rsidR="00170F5B" w:rsidRDefault="00114EAC" w:rsidP="00170F5B">
      <w:pPr>
        <w:rPr>
          <w:sz w:val="28"/>
          <w:szCs w:val="28"/>
        </w:rPr>
      </w:pPr>
      <w:r>
        <w:rPr>
          <w:sz w:val="28"/>
          <w:szCs w:val="28"/>
        </w:rPr>
        <w:t xml:space="preserve">              </w:t>
      </w:r>
      <w:r w:rsidR="00170F5B" w:rsidRPr="00170F5B">
        <w:rPr>
          <w:sz w:val="28"/>
          <w:szCs w:val="28"/>
        </w:rPr>
        <w:t>Одобрено</w:t>
      </w:r>
      <w:r w:rsidR="00170F5B">
        <w:rPr>
          <w:sz w:val="28"/>
          <w:szCs w:val="28"/>
        </w:rPr>
        <w:t xml:space="preserve"> </w:t>
      </w:r>
      <w:r w:rsidR="00170F5B" w:rsidRPr="00170F5B">
        <w:rPr>
          <w:sz w:val="28"/>
          <w:szCs w:val="28"/>
        </w:rPr>
        <w:t>департаментом/кафедрой</w:t>
      </w:r>
      <w:r>
        <w:rPr>
          <w:sz w:val="28"/>
          <w:szCs w:val="28"/>
        </w:rPr>
        <w:t xml:space="preserve"> _________________________________</w:t>
      </w:r>
      <w:r w:rsidR="00170F5B" w:rsidRPr="00170F5B">
        <w:rPr>
          <w:sz w:val="28"/>
          <w:szCs w:val="28"/>
        </w:rPr>
        <w:t xml:space="preserve"> </w:t>
      </w:r>
      <w:r w:rsidR="00170F5B">
        <w:rPr>
          <w:sz w:val="28"/>
          <w:szCs w:val="28"/>
        </w:rPr>
        <w:t>______________</w:t>
      </w:r>
      <w:r>
        <w:rPr>
          <w:sz w:val="28"/>
          <w:szCs w:val="28"/>
        </w:rPr>
        <w:t xml:space="preserve">                                              </w:t>
      </w:r>
      <w:r w:rsidR="00170F5B" w:rsidRPr="00114EAC">
        <w:rPr>
          <w:sz w:val="24"/>
          <w:szCs w:val="24"/>
        </w:rPr>
        <w:t>_</w:t>
      </w:r>
      <w:r>
        <w:rPr>
          <w:sz w:val="24"/>
          <w:szCs w:val="24"/>
        </w:rPr>
        <w:t xml:space="preserve">    </w:t>
      </w:r>
      <w:proofErr w:type="gramStart"/>
      <w:r>
        <w:rPr>
          <w:sz w:val="24"/>
          <w:szCs w:val="24"/>
        </w:rPr>
        <w:t xml:space="preserve">   </w:t>
      </w:r>
      <w:r w:rsidRPr="00114EAC">
        <w:rPr>
          <w:sz w:val="24"/>
          <w:szCs w:val="24"/>
        </w:rPr>
        <w:t>(</w:t>
      </w:r>
      <w:proofErr w:type="gramEnd"/>
      <w:r w:rsidRPr="00114EAC">
        <w:rPr>
          <w:sz w:val="24"/>
          <w:szCs w:val="24"/>
        </w:rPr>
        <w:t>наименование департамента/кафедры)</w:t>
      </w:r>
      <w:r w:rsidR="00170F5B" w:rsidRPr="00114EAC">
        <w:rPr>
          <w:sz w:val="24"/>
          <w:szCs w:val="24"/>
        </w:rPr>
        <w:t>_</w:t>
      </w:r>
    </w:p>
    <w:p w14:paraId="6D8EF22D" w14:textId="77777777" w:rsidR="00114EAC" w:rsidRDefault="00114EAC" w:rsidP="00170F5B">
      <w:pPr>
        <w:jc w:val="both"/>
        <w:rPr>
          <w:sz w:val="28"/>
          <w:szCs w:val="28"/>
        </w:rPr>
      </w:pPr>
      <w:r>
        <w:rPr>
          <w:sz w:val="28"/>
          <w:szCs w:val="28"/>
        </w:rPr>
        <w:t xml:space="preserve">                          </w:t>
      </w:r>
    </w:p>
    <w:p w14:paraId="1FED9F90" w14:textId="77777777" w:rsidR="00170F5B" w:rsidRDefault="00114EAC" w:rsidP="00170F5B">
      <w:pPr>
        <w:jc w:val="both"/>
        <w:rPr>
          <w:sz w:val="28"/>
          <w:szCs w:val="28"/>
        </w:rPr>
      </w:pPr>
      <w:r>
        <w:rPr>
          <w:sz w:val="28"/>
          <w:szCs w:val="28"/>
        </w:rPr>
        <w:t xml:space="preserve">             </w:t>
      </w:r>
      <w:r w:rsidR="00170F5B">
        <w:rPr>
          <w:sz w:val="28"/>
          <w:szCs w:val="28"/>
        </w:rPr>
        <w:t>Протокол от «____</w:t>
      </w:r>
      <w:proofErr w:type="gramStart"/>
      <w:r w:rsidR="00170F5B">
        <w:rPr>
          <w:sz w:val="28"/>
          <w:szCs w:val="28"/>
        </w:rPr>
        <w:t>_»_</w:t>
      </w:r>
      <w:proofErr w:type="gramEnd"/>
      <w:r w:rsidR="00170F5B">
        <w:rPr>
          <w:sz w:val="28"/>
          <w:szCs w:val="28"/>
        </w:rPr>
        <w:t xml:space="preserve">________20 ___ г. № ______  </w:t>
      </w:r>
    </w:p>
    <w:p w14:paraId="7A0F0A7C" w14:textId="77777777" w:rsidR="00FE1827" w:rsidRDefault="00FE1827">
      <w:pPr>
        <w:rPr>
          <w:sz w:val="24"/>
          <w:szCs w:val="24"/>
        </w:rPr>
      </w:pPr>
    </w:p>
    <w:p w14:paraId="2E123993" w14:textId="77777777" w:rsidR="00170F5B" w:rsidRDefault="00170F5B">
      <w:pPr>
        <w:rPr>
          <w:sz w:val="24"/>
          <w:szCs w:val="24"/>
        </w:rPr>
      </w:pPr>
    </w:p>
    <w:p w14:paraId="0C378011" w14:textId="77777777" w:rsidR="00170F5B" w:rsidRDefault="00170F5B">
      <w:pPr>
        <w:rPr>
          <w:sz w:val="24"/>
          <w:szCs w:val="24"/>
        </w:rPr>
      </w:pPr>
    </w:p>
    <w:p w14:paraId="4838C07A" w14:textId="77777777" w:rsidR="00170F5B" w:rsidRDefault="00170F5B">
      <w:pPr>
        <w:rPr>
          <w:sz w:val="24"/>
          <w:szCs w:val="24"/>
        </w:rPr>
      </w:pPr>
    </w:p>
    <w:p w14:paraId="443CD9EB" w14:textId="77777777" w:rsidR="00170F5B" w:rsidRDefault="00170F5B">
      <w:pPr>
        <w:rPr>
          <w:sz w:val="24"/>
          <w:szCs w:val="24"/>
        </w:rPr>
      </w:pPr>
    </w:p>
    <w:p w14:paraId="6D80DECA" w14:textId="77777777" w:rsidR="00170F5B" w:rsidRDefault="00170F5B">
      <w:pPr>
        <w:rPr>
          <w:sz w:val="24"/>
          <w:szCs w:val="24"/>
        </w:rPr>
      </w:pPr>
    </w:p>
    <w:p w14:paraId="03EFE419" w14:textId="77777777" w:rsidR="00FE1827" w:rsidRPr="00FE1827" w:rsidRDefault="00FE1827">
      <w:pPr>
        <w:rPr>
          <w:sz w:val="28"/>
          <w:szCs w:val="28"/>
        </w:rPr>
      </w:pPr>
      <w:r w:rsidRPr="00FE1827">
        <w:rPr>
          <w:sz w:val="28"/>
          <w:szCs w:val="28"/>
        </w:rPr>
        <w:t xml:space="preserve">Содержание </w:t>
      </w:r>
      <w:r w:rsidR="00114EAC">
        <w:rPr>
          <w:sz w:val="28"/>
          <w:szCs w:val="28"/>
        </w:rPr>
        <w:t>п</w:t>
      </w:r>
      <w:r w:rsidRPr="00FE1827">
        <w:rPr>
          <w:sz w:val="28"/>
          <w:szCs w:val="28"/>
        </w:rPr>
        <w:t>риложения к рабочей программ</w:t>
      </w:r>
      <w:r w:rsidR="00B467AA">
        <w:rPr>
          <w:sz w:val="28"/>
          <w:szCs w:val="28"/>
        </w:rPr>
        <w:t>е</w:t>
      </w:r>
      <w:r w:rsidRPr="00FE1827">
        <w:rPr>
          <w:sz w:val="28"/>
          <w:szCs w:val="28"/>
        </w:rPr>
        <w:t xml:space="preserve"> дисциплины</w:t>
      </w:r>
      <w:r>
        <w:rPr>
          <w:sz w:val="28"/>
          <w:szCs w:val="28"/>
        </w:rPr>
        <w:t xml:space="preserve"> (далее-РПД)</w:t>
      </w:r>
    </w:p>
    <w:p w14:paraId="250E382C" w14:textId="77777777" w:rsidR="00FE1827" w:rsidRDefault="00FE1827">
      <w:pPr>
        <w:rPr>
          <w:sz w:val="24"/>
          <w:szCs w:val="24"/>
        </w:rPr>
      </w:pPr>
      <w:r w:rsidRPr="00FE1827">
        <w:rPr>
          <w:sz w:val="24"/>
          <w:szCs w:val="24"/>
        </w:rPr>
        <w:t>(примерный перечень разделов рабочей программы дисциплины, в которые могут быть внесены дополнения и изменения)</w:t>
      </w:r>
    </w:p>
    <w:tbl>
      <w:tblPr>
        <w:tblStyle w:val="a7"/>
        <w:tblW w:w="0" w:type="auto"/>
        <w:tblLook w:val="04A0" w:firstRow="1" w:lastRow="0" w:firstColumn="1" w:lastColumn="0" w:noHBand="0" w:noVBand="1"/>
      </w:tblPr>
      <w:tblGrid>
        <w:gridCol w:w="8784"/>
        <w:gridCol w:w="1411"/>
      </w:tblGrid>
      <w:tr w:rsidR="00FE1827" w14:paraId="19352D77" w14:textId="77777777" w:rsidTr="00FE1827">
        <w:tc>
          <w:tcPr>
            <w:tcW w:w="8784" w:type="dxa"/>
          </w:tcPr>
          <w:p w14:paraId="2D8DC674" w14:textId="77777777" w:rsidR="00FE1827" w:rsidRDefault="00FE1827" w:rsidP="00FE1827">
            <w:pPr>
              <w:rPr>
                <w:sz w:val="24"/>
                <w:szCs w:val="24"/>
              </w:rPr>
            </w:pPr>
            <w:r>
              <w:rPr>
                <w:sz w:val="24"/>
                <w:szCs w:val="24"/>
              </w:rPr>
              <w:t>Наименование разделов РПД</w:t>
            </w:r>
          </w:p>
        </w:tc>
        <w:tc>
          <w:tcPr>
            <w:tcW w:w="1411" w:type="dxa"/>
          </w:tcPr>
          <w:p w14:paraId="33031B25" w14:textId="77777777" w:rsidR="00FE1827" w:rsidRDefault="00FE1827" w:rsidP="00FE1827">
            <w:pPr>
              <w:rPr>
                <w:sz w:val="24"/>
                <w:szCs w:val="24"/>
              </w:rPr>
            </w:pPr>
            <w:r>
              <w:rPr>
                <w:sz w:val="24"/>
                <w:szCs w:val="24"/>
              </w:rPr>
              <w:t>Стр.</w:t>
            </w:r>
          </w:p>
        </w:tc>
      </w:tr>
      <w:tr w:rsidR="00FE1827" w:rsidRPr="00FE1827" w14:paraId="3046FE8E" w14:textId="77777777" w:rsidTr="00FE1827">
        <w:tc>
          <w:tcPr>
            <w:tcW w:w="8784" w:type="dxa"/>
          </w:tcPr>
          <w:p w14:paraId="281DEB99" w14:textId="77777777" w:rsidR="00FE1827" w:rsidRPr="002110E8" w:rsidRDefault="002110E8" w:rsidP="00B467AA">
            <w:pPr>
              <w:tabs>
                <w:tab w:val="left" w:pos="540"/>
              </w:tabs>
              <w:contextualSpacing/>
              <w:jc w:val="both"/>
              <w:rPr>
                <w:sz w:val="24"/>
                <w:szCs w:val="24"/>
              </w:rPr>
            </w:pPr>
            <w:r w:rsidRPr="002110E8">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411" w:type="dxa"/>
          </w:tcPr>
          <w:p w14:paraId="1EE41D5B" w14:textId="77777777" w:rsidR="00FE1827" w:rsidRPr="00FE1827" w:rsidRDefault="00FE1827">
            <w:pPr>
              <w:rPr>
                <w:sz w:val="24"/>
                <w:szCs w:val="24"/>
              </w:rPr>
            </w:pPr>
          </w:p>
        </w:tc>
      </w:tr>
      <w:tr w:rsidR="00FE1827" w14:paraId="25875539" w14:textId="77777777" w:rsidTr="00FE1827">
        <w:tc>
          <w:tcPr>
            <w:tcW w:w="8784" w:type="dxa"/>
          </w:tcPr>
          <w:p w14:paraId="2EA066E7" w14:textId="77777777" w:rsidR="00FE1827" w:rsidRDefault="002110E8" w:rsidP="002110E8">
            <w:pPr>
              <w:jc w:val="both"/>
              <w:rPr>
                <w:sz w:val="24"/>
                <w:szCs w:val="24"/>
              </w:rPr>
            </w:pPr>
            <w:r w:rsidRPr="002110E8">
              <w:rPr>
                <w:bCs/>
                <w:sz w:val="24"/>
                <w:szCs w:val="24"/>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411" w:type="dxa"/>
          </w:tcPr>
          <w:p w14:paraId="5A98732C" w14:textId="77777777" w:rsidR="00FE1827" w:rsidRDefault="00FE1827">
            <w:pPr>
              <w:rPr>
                <w:sz w:val="24"/>
                <w:szCs w:val="24"/>
              </w:rPr>
            </w:pPr>
          </w:p>
        </w:tc>
      </w:tr>
      <w:tr w:rsidR="00FE1827" w14:paraId="5219EC92" w14:textId="77777777" w:rsidTr="00FE1827">
        <w:tc>
          <w:tcPr>
            <w:tcW w:w="8784" w:type="dxa"/>
          </w:tcPr>
          <w:p w14:paraId="53DD374F" w14:textId="77777777" w:rsidR="00FE1827" w:rsidRDefault="00FE1827">
            <w:pPr>
              <w:rPr>
                <w:sz w:val="24"/>
                <w:szCs w:val="24"/>
              </w:rPr>
            </w:pPr>
            <w:r>
              <w:rPr>
                <w:sz w:val="24"/>
                <w:szCs w:val="24"/>
              </w:rPr>
              <w:t>Учебно-тематический план</w:t>
            </w:r>
          </w:p>
        </w:tc>
        <w:tc>
          <w:tcPr>
            <w:tcW w:w="1411" w:type="dxa"/>
          </w:tcPr>
          <w:p w14:paraId="689FB61A" w14:textId="77777777" w:rsidR="00FE1827" w:rsidRDefault="00FE1827">
            <w:pPr>
              <w:rPr>
                <w:sz w:val="24"/>
                <w:szCs w:val="24"/>
              </w:rPr>
            </w:pPr>
          </w:p>
        </w:tc>
      </w:tr>
      <w:tr w:rsidR="00FE1827" w14:paraId="158A7F65" w14:textId="77777777" w:rsidTr="00FE1827">
        <w:tc>
          <w:tcPr>
            <w:tcW w:w="8784" w:type="dxa"/>
          </w:tcPr>
          <w:p w14:paraId="479570CF" w14:textId="77777777" w:rsidR="00FE1827" w:rsidRDefault="007C279D" w:rsidP="007C279D">
            <w:pPr>
              <w:rPr>
                <w:sz w:val="24"/>
                <w:szCs w:val="24"/>
              </w:rPr>
            </w:pPr>
            <w:r>
              <w:rPr>
                <w:sz w:val="24"/>
                <w:szCs w:val="24"/>
              </w:rPr>
              <w:t xml:space="preserve">Содержание </w:t>
            </w:r>
            <w:r w:rsidR="00975F7D">
              <w:rPr>
                <w:sz w:val="24"/>
                <w:szCs w:val="24"/>
              </w:rPr>
              <w:t>семинар</w:t>
            </w:r>
            <w:r>
              <w:rPr>
                <w:sz w:val="24"/>
                <w:szCs w:val="24"/>
              </w:rPr>
              <w:t xml:space="preserve">ов, практических </w:t>
            </w:r>
            <w:r w:rsidR="00975F7D">
              <w:rPr>
                <w:sz w:val="24"/>
                <w:szCs w:val="24"/>
              </w:rPr>
              <w:t>заняти</w:t>
            </w:r>
            <w:r>
              <w:rPr>
                <w:sz w:val="24"/>
                <w:szCs w:val="24"/>
              </w:rPr>
              <w:t>й</w:t>
            </w:r>
          </w:p>
        </w:tc>
        <w:tc>
          <w:tcPr>
            <w:tcW w:w="1411" w:type="dxa"/>
          </w:tcPr>
          <w:p w14:paraId="4B1591E3" w14:textId="77777777" w:rsidR="00FE1827" w:rsidRDefault="00FE1827">
            <w:pPr>
              <w:rPr>
                <w:sz w:val="24"/>
                <w:szCs w:val="24"/>
              </w:rPr>
            </w:pPr>
          </w:p>
        </w:tc>
      </w:tr>
      <w:tr w:rsidR="00FE1827" w:rsidRPr="002110E8" w14:paraId="6B9B1408" w14:textId="77777777" w:rsidTr="00FE1827">
        <w:tc>
          <w:tcPr>
            <w:tcW w:w="8784" w:type="dxa"/>
          </w:tcPr>
          <w:p w14:paraId="7D45F591" w14:textId="77777777" w:rsidR="00FE1827" w:rsidRPr="002110E8" w:rsidRDefault="002110E8" w:rsidP="00975F7D">
            <w:pPr>
              <w:rPr>
                <w:sz w:val="24"/>
                <w:szCs w:val="24"/>
              </w:rPr>
            </w:pPr>
            <w:r w:rsidRPr="002110E8">
              <w:rPr>
                <w:bCs/>
                <w:sz w:val="24"/>
                <w:szCs w:val="24"/>
              </w:rPr>
              <w:t>Перечень учебно-методического обеспечения для самостоятельной работы обучающихся по дисциплине</w:t>
            </w:r>
          </w:p>
        </w:tc>
        <w:tc>
          <w:tcPr>
            <w:tcW w:w="1411" w:type="dxa"/>
          </w:tcPr>
          <w:p w14:paraId="7FEABE7F" w14:textId="77777777" w:rsidR="00FE1827" w:rsidRPr="002110E8" w:rsidRDefault="00FE1827">
            <w:pPr>
              <w:rPr>
                <w:sz w:val="24"/>
                <w:szCs w:val="24"/>
              </w:rPr>
            </w:pPr>
          </w:p>
        </w:tc>
      </w:tr>
      <w:tr w:rsidR="00FE1827" w14:paraId="620E9478" w14:textId="77777777" w:rsidTr="00FE1827">
        <w:tc>
          <w:tcPr>
            <w:tcW w:w="8784" w:type="dxa"/>
          </w:tcPr>
          <w:p w14:paraId="375C6786" w14:textId="77777777" w:rsidR="00FE1827" w:rsidRPr="002110E8" w:rsidRDefault="002110E8">
            <w:pPr>
              <w:rPr>
                <w:sz w:val="24"/>
                <w:szCs w:val="24"/>
              </w:rPr>
            </w:pPr>
            <w:r w:rsidRPr="002110E8">
              <w:rPr>
                <w:sz w:val="28"/>
                <w:szCs w:val="28"/>
              </w:rPr>
              <w:t>Фонд оценочных средств для проведения промежуточной аттестации обучающихся по дисциплине</w:t>
            </w:r>
          </w:p>
        </w:tc>
        <w:tc>
          <w:tcPr>
            <w:tcW w:w="1411" w:type="dxa"/>
          </w:tcPr>
          <w:p w14:paraId="6EFC59D1" w14:textId="77777777" w:rsidR="00FE1827" w:rsidRDefault="00FE1827">
            <w:pPr>
              <w:rPr>
                <w:sz w:val="24"/>
                <w:szCs w:val="24"/>
              </w:rPr>
            </w:pPr>
          </w:p>
        </w:tc>
      </w:tr>
      <w:tr w:rsidR="00FE1827" w14:paraId="268E188A" w14:textId="77777777" w:rsidTr="00FE1827">
        <w:tc>
          <w:tcPr>
            <w:tcW w:w="8784" w:type="dxa"/>
          </w:tcPr>
          <w:p w14:paraId="6462AF03" w14:textId="77777777" w:rsidR="00FE1827" w:rsidRDefault="00975F7D" w:rsidP="00975F7D">
            <w:pPr>
              <w:rPr>
                <w:sz w:val="24"/>
                <w:szCs w:val="24"/>
              </w:rPr>
            </w:pPr>
            <w:r>
              <w:rPr>
                <w:sz w:val="24"/>
                <w:szCs w:val="24"/>
              </w:rPr>
              <w:t>и др.</w:t>
            </w:r>
          </w:p>
        </w:tc>
        <w:tc>
          <w:tcPr>
            <w:tcW w:w="1411" w:type="dxa"/>
          </w:tcPr>
          <w:p w14:paraId="38E0E3C0" w14:textId="77777777" w:rsidR="00FE1827" w:rsidRDefault="00FE1827">
            <w:pPr>
              <w:rPr>
                <w:sz w:val="24"/>
                <w:szCs w:val="24"/>
              </w:rPr>
            </w:pPr>
          </w:p>
        </w:tc>
      </w:tr>
      <w:tr w:rsidR="00FE1827" w14:paraId="20CEC9D3" w14:textId="77777777" w:rsidTr="00FE1827">
        <w:tc>
          <w:tcPr>
            <w:tcW w:w="8784" w:type="dxa"/>
          </w:tcPr>
          <w:p w14:paraId="34502D2A" w14:textId="77777777" w:rsidR="00FE1827" w:rsidRDefault="00FE1827">
            <w:pPr>
              <w:rPr>
                <w:sz w:val="24"/>
                <w:szCs w:val="24"/>
              </w:rPr>
            </w:pPr>
          </w:p>
        </w:tc>
        <w:tc>
          <w:tcPr>
            <w:tcW w:w="1411" w:type="dxa"/>
          </w:tcPr>
          <w:p w14:paraId="02E18598" w14:textId="77777777" w:rsidR="00FE1827" w:rsidRDefault="00FE1827">
            <w:pPr>
              <w:rPr>
                <w:sz w:val="24"/>
                <w:szCs w:val="24"/>
              </w:rPr>
            </w:pPr>
          </w:p>
        </w:tc>
      </w:tr>
    </w:tbl>
    <w:p w14:paraId="38216092" w14:textId="77777777" w:rsidR="00FE1827" w:rsidRDefault="00FE1827">
      <w:pPr>
        <w:rPr>
          <w:sz w:val="24"/>
          <w:szCs w:val="24"/>
        </w:rPr>
      </w:pPr>
    </w:p>
    <w:p w14:paraId="7382A55D" w14:textId="77777777" w:rsidR="00975F7D" w:rsidRDefault="00975F7D">
      <w:pPr>
        <w:rPr>
          <w:sz w:val="24"/>
          <w:szCs w:val="24"/>
        </w:rPr>
      </w:pPr>
    </w:p>
    <w:p w14:paraId="760EE94D" w14:textId="77777777" w:rsidR="00975F7D" w:rsidRDefault="00975F7D">
      <w:pPr>
        <w:rPr>
          <w:sz w:val="28"/>
          <w:szCs w:val="28"/>
        </w:rPr>
      </w:pPr>
      <w:r w:rsidRPr="000742E0">
        <w:rPr>
          <w:sz w:val="28"/>
          <w:szCs w:val="28"/>
        </w:rPr>
        <w:t xml:space="preserve">Разделы </w:t>
      </w:r>
      <w:r w:rsidR="00114EAC">
        <w:rPr>
          <w:sz w:val="28"/>
          <w:szCs w:val="28"/>
        </w:rPr>
        <w:t>п</w:t>
      </w:r>
      <w:r w:rsidRPr="000742E0">
        <w:rPr>
          <w:sz w:val="28"/>
          <w:szCs w:val="28"/>
        </w:rPr>
        <w:t xml:space="preserve">риложения </w:t>
      </w:r>
      <w:r w:rsidR="000742E0" w:rsidRPr="000742E0">
        <w:rPr>
          <w:sz w:val="28"/>
          <w:szCs w:val="28"/>
        </w:rPr>
        <w:t>к рабочей программе дисциплины</w:t>
      </w:r>
      <w:r w:rsidR="00713E67">
        <w:rPr>
          <w:sz w:val="28"/>
          <w:szCs w:val="28"/>
        </w:rPr>
        <w:t xml:space="preserve"> с внесенными изменениями и дополнениями </w:t>
      </w:r>
      <w:r w:rsidR="005B5A44">
        <w:rPr>
          <w:sz w:val="28"/>
          <w:szCs w:val="28"/>
        </w:rPr>
        <w:t>*</w:t>
      </w:r>
    </w:p>
    <w:p w14:paraId="35192D61" w14:textId="77777777" w:rsidR="000742E0" w:rsidRDefault="000742E0">
      <w:pPr>
        <w:rPr>
          <w:sz w:val="28"/>
          <w:szCs w:val="28"/>
        </w:rPr>
      </w:pPr>
    </w:p>
    <w:p w14:paraId="21EEA633" w14:textId="77777777" w:rsidR="000742E0" w:rsidRPr="005B5A44" w:rsidRDefault="002110E8" w:rsidP="000742E0">
      <w:pPr>
        <w:tabs>
          <w:tab w:val="left" w:pos="540"/>
        </w:tabs>
        <w:contextualSpacing/>
        <w:jc w:val="both"/>
        <w:rPr>
          <w:sz w:val="28"/>
          <w:szCs w:val="28"/>
        </w:rPr>
      </w:pPr>
      <w:r w:rsidRPr="002110E8">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B6AC2B3" w14:textId="77777777" w:rsidR="005B5A44" w:rsidRPr="002110E8" w:rsidRDefault="002110E8" w:rsidP="002110E8">
      <w:pPr>
        <w:rPr>
          <w:sz w:val="28"/>
          <w:szCs w:val="28"/>
        </w:rPr>
      </w:pPr>
      <w:r w:rsidRPr="002110E8">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BC3481" w14:textId="77777777" w:rsidR="005B5A44" w:rsidRPr="002110E8" w:rsidRDefault="005B5A44">
      <w:pPr>
        <w:rPr>
          <w:sz w:val="28"/>
          <w:szCs w:val="28"/>
        </w:rPr>
      </w:pPr>
    </w:p>
    <w:p w14:paraId="34370CC9" w14:textId="77777777" w:rsidR="002110E8" w:rsidRPr="002110E8" w:rsidRDefault="002110E8" w:rsidP="002110E8">
      <w:pPr>
        <w:rPr>
          <w:sz w:val="28"/>
          <w:szCs w:val="28"/>
        </w:rPr>
      </w:pPr>
      <w:r w:rsidRPr="002110E8">
        <w:rPr>
          <w:sz w:val="28"/>
          <w:szCs w:val="28"/>
        </w:rPr>
        <w:t>Содержание семинаров, практических занятий</w:t>
      </w:r>
    </w:p>
    <w:p w14:paraId="3EF23F48" w14:textId="77777777" w:rsidR="005B5A44" w:rsidRPr="002110E8" w:rsidRDefault="005B5A44">
      <w:pPr>
        <w:rPr>
          <w:sz w:val="28"/>
          <w:szCs w:val="28"/>
        </w:rPr>
      </w:pPr>
    </w:p>
    <w:p w14:paraId="6E7272D6" w14:textId="77777777" w:rsidR="005B5A44" w:rsidRPr="005B5A44" w:rsidRDefault="005B5A44">
      <w:pPr>
        <w:rPr>
          <w:sz w:val="28"/>
          <w:szCs w:val="28"/>
        </w:rPr>
      </w:pPr>
    </w:p>
    <w:p w14:paraId="37AC7919" w14:textId="77777777" w:rsidR="005B5A44" w:rsidRPr="002110E8" w:rsidRDefault="002110E8">
      <w:pPr>
        <w:rPr>
          <w:sz w:val="28"/>
          <w:szCs w:val="28"/>
        </w:rPr>
      </w:pPr>
      <w:r w:rsidRPr="002110E8">
        <w:rPr>
          <w:bCs/>
          <w:sz w:val="28"/>
          <w:szCs w:val="28"/>
        </w:rPr>
        <w:t>Перечень учебно-методического обеспечения для самостоятельной работы обучающихся по дисциплине</w:t>
      </w:r>
    </w:p>
    <w:p w14:paraId="6EAE8993" w14:textId="77777777" w:rsidR="005B5A44" w:rsidRPr="005B5A44" w:rsidRDefault="005B5A44">
      <w:pPr>
        <w:rPr>
          <w:sz w:val="28"/>
          <w:szCs w:val="28"/>
        </w:rPr>
      </w:pPr>
    </w:p>
    <w:p w14:paraId="38E0AFE8" w14:textId="77777777" w:rsidR="005B5A44" w:rsidRDefault="002110E8">
      <w:pPr>
        <w:rPr>
          <w:sz w:val="28"/>
          <w:szCs w:val="28"/>
        </w:rPr>
      </w:pPr>
      <w:r w:rsidRPr="002110E8">
        <w:rPr>
          <w:sz w:val="28"/>
          <w:szCs w:val="28"/>
        </w:rPr>
        <w:lastRenderedPageBreak/>
        <w:t>Фонд оценочных средств для проведения промежуточной аттестации обучающихся по дисциплине</w:t>
      </w:r>
    </w:p>
    <w:p w14:paraId="1EC93984" w14:textId="77777777" w:rsidR="005B5A44" w:rsidRDefault="005B5A44">
      <w:pPr>
        <w:rPr>
          <w:sz w:val="28"/>
          <w:szCs w:val="28"/>
        </w:rPr>
      </w:pPr>
    </w:p>
    <w:p w14:paraId="28B03573" w14:textId="77777777" w:rsidR="005B5A44" w:rsidRDefault="005B5A44">
      <w:pPr>
        <w:rPr>
          <w:sz w:val="28"/>
          <w:szCs w:val="28"/>
        </w:rPr>
      </w:pPr>
    </w:p>
    <w:p w14:paraId="0AFF54F9" w14:textId="77777777" w:rsidR="005B5A44" w:rsidRDefault="005B5A44" w:rsidP="005B5A44">
      <w:pPr>
        <w:ind w:left="360"/>
        <w:rPr>
          <w:sz w:val="24"/>
          <w:szCs w:val="24"/>
        </w:rPr>
      </w:pPr>
      <w:r>
        <w:rPr>
          <w:sz w:val="28"/>
          <w:szCs w:val="28"/>
        </w:rPr>
        <w:t xml:space="preserve">* </w:t>
      </w:r>
      <w:r w:rsidRPr="005B5A44">
        <w:rPr>
          <w:sz w:val="24"/>
          <w:szCs w:val="24"/>
        </w:rPr>
        <w:t xml:space="preserve">Изменения могут быть внесены как во все разделы, так и </w:t>
      </w:r>
      <w:r>
        <w:rPr>
          <w:sz w:val="24"/>
          <w:szCs w:val="24"/>
        </w:rPr>
        <w:t>в ряд разделов</w:t>
      </w:r>
      <w:r w:rsidRPr="005B5A44">
        <w:rPr>
          <w:sz w:val="24"/>
          <w:szCs w:val="24"/>
        </w:rPr>
        <w:t>.</w:t>
      </w:r>
    </w:p>
    <w:p w14:paraId="006B7FEB" w14:textId="77777777" w:rsidR="00713E67" w:rsidRPr="005B5A44" w:rsidRDefault="00713E67" w:rsidP="005B5A44">
      <w:pPr>
        <w:ind w:left="360"/>
        <w:rPr>
          <w:sz w:val="24"/>
          <w:szCs w:val="24"/>
        </w:rPr>
      </w:pPr>
      <w:r>
        <w:rPr>
          <w:sz w:val="24"/>
          <w:szCs w:val="24"/>
        </w:rPr>
        <w:t>** Для образовательных программ, реализуемых в соответствие с ФГОС ВО 3++ и ОС ВО ФУ</w:t>
      </w:r>
    </w:p>
    <w:sectPr w:rsidR="00713E67" w:rsidRPr="005B5A44" w:rsidSect="00163DA6">
      <w:headerReference w:type="default" r:id="rId3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783DE" w14:textId="77777777" w:rsidR="00B83B30" w:rsidRDefault="00B83B30" w:rsidP="00C52F7B">
      <w:r>
        <w:separator/>
      </w:r>
    </w:p>
  </w:endnote>
  <w:endnote w:type="continuationSeparator" w:id="0">
    <w:p w14:paraId="7B410DC3" w14:textId="77777777" w:rsidR="00B83B30" w:rsidRDefault="00B83B3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hruti">
    <w:panose1 w:val="02000500000000000000"/>
    <w:charset w:val="00"/>
    <w:family w:val="swiss"/>
    <w:pitch w:val="variable"/>
    <w:sig w:usb0="0004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443D4" w14:textId="77777777" w:rsidR="00B83B30" w:rsidRDefault="00B83B30" w:rsidP="00C52F7B">
      <w:r>
        <w:separator/>
      </w:r>
    </w:p>
  </w:footnote>
  <w:footnote w:type="continuationSeparator" w:id="0">
    <w:p w14:paraId="6E7B398D" w14:textId="77777777" w:rsidR="00B83B30" w:rsidRDefault="00B83B3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26E25EA5" w14:textId="15812C73" w:rsidR="009E27A2" w:rsidRDefault="009E27A2">
        <w:pPr>
          <w:pStyle w:val="ac"/>
          <w:jc w:val="center"/>
        </w:pPr>
        <w:r>
          <w:fldChar w:fldCharType="begin"/>
        </w:r>
        <w:r>
          <w:instrText>PAGE   \* MERGEFORMAT</w:instrText>
        </w:r>
        <w:r>
          <w:fldChar w:fldCharType="separate"/>
        </w:r>
        <w:r w:rsidR="003113E8">
          <w:rPr>
            <w:noProof/>
          </w:rPr>
          <w:t>10</w:t>
        </w:r>
        <w:r>
          <w:fldChar w:fldCharType="end"/>
        </w:r>
      </w:p>
    </w:sdtContent>
  </w:sdt>
  <w:p w14:paraId="5555B762" w14:textId="77777777" w:rsidR="009E27A2" w:rsidRDefault="009E27A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1878DC"/>
    <w:multiLevelType w:val="hybridMultilevel"/>
    <w:tmpl w:val="EB90BC16"/>
    <w:lvl w:ilvl="0" w:tplc="4850B39C">
      <w:start w:val="1"/>
      <w:numFmt w:val="decimal"/>
      <w:lvlText w:val="%1."/>
      <w:lvlJc w:val="left"/>
      <w:pPr>
        <w:ind w:left="360" w:hanging="360"/>
      </w:pPr>
      <w:rPr>
        <w:i w:val="0"/>
        <w:i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C01061E"/>
    <w:multiLevelType w:val="hybridMultilevel"/>
    <w:tmpl w:val="DB7CCB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D01777D"/>
    <w:multiLevelType w:val="hybridMultilevel"/>
    <w:tmpl w:val="DB7CCB9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9335DC"/>
    <w:multiLevelType w:val="hybridMultilevel"/>
    <w:tmpl w:val="AB2C50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4E194F21"/>
    <w:multiLevelType w:val="hybridMultilevel"/>
    <w:tmpl w:val="F00A2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D0256F2"/>
    <w:multiLevelType w:val="hybridMultilevel"/>
    <w:tmpl w:val="F6EEC5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643752FA"/>
    <w:multiLevelType w:val="hybridMultilevel"/>
    <w:tmpl w:val="23921A5E"/>
    <w:lvl w:ilvl="0" w:tplc="6B9013F4">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4"/>
  </w:num>
  <w:num w:numId="5">
    <w:abstractNumId w:val="11"/>
  </w:num>
  <w:num w:numId="6">
    <w:abstractNumId w:val="7"/>
  </w:num>
  <w:num w:numId="7">
    <w:abstractNumId w:val="1"/>
  </w:num>
  <w:num w:numId="8">
    <w:abstractNumId w:val="9"/>
  </w:num>
  <w:num w:numId="9">
    <w:abstractNumId w:val="2"/>
  </w:num>
  <w:num w:numId="10">
    <w:abstractNumId w:val="3"/>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2975"/>
    <w:rsid w:val="00020114"/>
    <w:rsid w:val="000218DE"/>
    <w:rsid w:val="000246A3"/>
    <w:rsid w:val="00024EEA"/>
    <w:rsid w:val="00026E9C"/>
    <w:rsid w:val="000307CC"/>
    <w:rsid w:val="00040937"/>
    <w:rsid w:val="00043D7D"/>
    <w:rsid w:val="000460EA"/>
    <w:rsid w:val="00047C02"/>
    <w:rsid w:val="00054CCE"/>
    <w:rsid w:val="00056998"/>
    <w:rsid w:val="00066792"/>
    <w:rsid w:val="000742E0"/>
    <w:rsid w:val="00075A1A"/>
    <w:rsid w:val="00080232"/>
    <w:rsid w:val="00081564"/>
    <w:rsid w:val="0008173A"/>
    <w:rsid w:val="0008455E"/>
    <w:rsid w:val="00093260"/>
    <w:rsid w:val="000932A8"/>
    <w:rsid w:val="000948DB"/>
    <w:rsid w:val="000952AF"/>
    <w:rsid w:val="000979E4"/>
    <w:rsid w:val="000A2C39"/>
    <w:rsid w:val="000A2CCD"/>
    <w:rsid w:val="000A61F1"/>
    <w:rsid w:val="000B77BA"/>
    <w:rsid w:val="000C1AFD"/>
    <w:rsid w:val="000C39D3"/>
    <w:rsid w:val="000C534D"/>
    <w:rsid w:val="000C5D47"/>
    <w:rsid w:val="000D1088"/>
    <w:rsid w:val="000D2EC5"/>
    <w:rsid w:val="000E31BA"/>
    <w:rsid w:val="000E4AE7"/>
    <w:rsid w:val="000F4243"/>
    <w:rsid w:val="000F69A4"/>
    <w:rsid w:val="001034C8"/>
    <w:rsid w:val="00103D5A"/>
    <w:rsid w:val="00103F59"/>
    <w:rsid w:val="001065DB"/>
    <w:rsid w:val="001074EA"/>
    <w:rsid w:val="00110B7D"/>
    <w:rsid w:val="00110F5C"/>
    <w:rsid w:val="00114EAC"/>
    <w:rsid w:val="00121560"/>
    <w:rsid w:val="00136583"/>
    <w:rsid w:val="00141137"/>
    <w:rsid w:val="0014427D"/>
    <w:rsid w:val="00145199"/>
    <w:rsid w:val="00152E20"/>
    <w:rsid w:val="00153077"/>
    <w:rsid w:val="0015428F"/>
    <w:rsid w:val="00155216"/>
    <w:rsid w:val="001624A8"/>
    <w:rsid w:val="00163DA6"/>
    <w:rsid w:val="00165271"/>
    <w:rsid w:val="00167315"/>
    <w:rsid w:val="00167D4C"/>
    <w:rsid w:val="00167F51"/>
    <w:rsid w:val="00170F5B"/>
    <w:rsid w:val="00173666"/>
    <w:rsid w:val="001753A5"/>
    <w:rsid w:val="00175564"/>
    <w:rsid w:val="001776E2"/>
    <w:rsid w:val="00183B21"/>
    <w:rsid w:val="00186288"/>
    <w:rsid w:val="00186A69"/>
    <w:rsid w:val="00187EA4"/>
    <w:rsid w:val="00191D66"/>
    <w:rsid w:val="0019486A"/>
    <w:rsid w:val="00196416"/>
    <w:rsid w:val="001A5DD0"/>
    <w:rsid w:val="001B4AEC"/>
    <w:rsid w:val="001B4C63"/>
    <w:rsid w:val="001B5AFF"/>
    <w:rsid w:val="001C5D94"/>
    <w:rsid w:val="001D2169"/>
    <w:rsid w:val="001D5711"/>
    <w:rsid w:val="0020777C"/>
    <w:rsid w:val="0021083E"/>
    <w:rsid w:val="002110E8"/>
    <w:rsid w:val="00222DB5"/>
    <w:rsid w:val="00227F6A"/>
    <w:rsid w:val="0023630A"/>
    <w:rsid w:val="00236A65"/>
    <w:rsid w:val="002450C3"/>
    <w:rsid w:val="0025075A"/>
    <w:rsid w:val="00251CC2"/>
    <w:rsid w:val="00251E18"/>
    <w:rsid w:val="00251E74"/>
    <w:rsid w:val="002533C5"/>
    <w:rsid w:val="002569F8"/>
    <w:rsid w:val="00256DF1"/>
    <w:rsid w:val="00256F66"/>
    <w:rsid w:val="00257966"/>
    <w:rsid w:val="00261057"/>
    <w:rsid w:val="00265C02"/>
    <w:rsid w:val="00284DCB"/>
    <w:rsid w:val="00286D22"/>
    <w:rsid w:val="00293EFF"/>
    <w:rsid w:val="002A2809"/>
    <w:rsid w:val="002A39A6"/>
    <w:rsid w:val="002A481B"/>
    <w:rsid w:val="002B003B"/>
    <w:rsid w:val="002B020D"/>
    <w:rsid w:val="002B17C4"/>
    <w:rsid w:val="002B516D"/>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3E8"/>
    <w:rsid w:val="00311A81"/>
    <w:rsid w:val="003136F6"/>
    <w:rsid w:val="00314DAC"/>
    <w:rsid w:val="00316433"/>
    <w:rsid w:val="00325C45"/>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4AD9"/>
    <w:rsid w:val="003D03AC"/>
    <w:rsid w:val="003D17F5"/>
    <w:rsid w:val="003D376D"/>
    <w:rsid w:val="003E2809"/>
    <w:rsid w:val="003E2A36"/>
    <w:rsid w:val="003E6BA6"/>
    <w:rsid w:val="003F1F40"/>
    <w:rsid w:val="003F71E6"/>
    <w:rsid w:val="00400154"/>
    <w:rsid w:val="00410103"/>
    <w:rsid w:val="00411845"/>
    <w:rsid w:val="00413EDA"/>
    <w:rsid w:val="00415D9A"/>
    <w:rsid w:val="00432FEA"/>
    <w:rsid w:val="00434E67"/>
    <w:rsid w:val="004403AF"/>
    <w:rsid w:val="00444E16"/>
    <w:rsid w:val="00450762"/>
    <w:rsid w:val="00452334"/>
    <w:rsid w:val="00466D91"/>
    <w:rsid w:val="00475DE5"/>
    <w:rsid w:val="0047643D"/>
    <w:rsid w:val="004806E6"/>
    <w:rsid w:val="00483161"/>
    <w:rsid w:val="00483A48"/>
    <w:rsid w:val="004915BD"/>
    <w:rsid w:val="00496846"/>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70A7"/>
    <w:rsid w:val="005423CB"/>
    <w:rsid w:val="00543A77"/>
    <w:rsid w:val="005532E3"/>
    <w:rsid w:val="0055419C"/>
    <w:rsid w:val="00555ABF"/>
    <w:rsid w:val="0057189E"/>
    <w:rsid w:val="00577CE4"/>
    <w:rsid w:val="0059504A"/>
    <w:rsid w:val="00596CE9"/>
    <w:rsid w:val="005A0208"/>
    <w:rsid w:val="005B03DE"/>
    <w:rsid w:val="005B3BE2"/>
    <w:rsid w:val="005B5A44"/>
    <w:rsid w:val="005C31BB"/>
    <w:rsid w:val="005D03A1"/>
    <w:rsid w:val="005D21FE"/>
    <w:rsid w:val="005D36BA"/>
    <w:rsid w:val="005D61A1"/>
    <w:rsid w:val="005E46AA"/>
    <w:rsid w:val="005E566C"/>
    <w:rsid w:val="005E5A3B"/>
    <w:rsid w:val="005F49FA"/>
    <w:rsid w:val="005F70FC"/>
    <w:rsid w:val="00602300"/>
    <w:rsid w:val="00602C9C"/>
    <w:rsid w:val="00606047"/>
    <w:rsid w:val="00607EFB"/>
    <w:rsid w:val="006118AC"/>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8152F"/>
    <w:rsid w:val="006A074B"/>
    <w:rsid w:val="006A1858"/>
    <w:rsid w:val="006A2253"/>
    <w:rsid w:val="006A2970"/>
    <w:rsid w:val="006A39A3"/>
    <w:rsid w:val="006B3C5B"/>
    <w:rsid w:val="006B5B4D"/>
    <w:rsid w:val="006C50DF"/>
    <w:rsid w:val="006D1A6A"/>
    <w:rsid w:val="006D2028"/>
    <w:rsid w:val="006D27FF"/>
    <w:rsid w:val="006D6D2D"/>
    <w:rsid w:val="006E12A8"/>
    <w:rsid w:val="006F601F"/>
    <w:rsid w:val="006F780B"/>
    <w:rsid w:val="007022C3"/>
    <w:rsid w:val="007130E6"/>
    <w:rsid w:val="00713E67"/>
    <w:rsid w:val="00714EC8"/>
    <w:rsid w:val="00714EF4"/>
    <w:rsid w:val="00715F8B"/>
    <w:rsid w:val="00716924"/>
    <w:rsid w:val="00722EE9"/>
    <w:rsid w:val="00723437"/>
    <w:rsid w:val="00724F1D"/>
    <w:rsid w:val="00741CBE"/>
    <w:rsid w:val="007425EF"/>
    <w:rsid w:val="007455EF"/>
    <w:rsid w:val="00747457"/>
    <w:rsid w:val="00750BF5"/>
    <w:rsid w:val="00753CAB"/>
    <w:rsid w:val="0075783E"/>
    <w:rsid w:val="00757EEE"/>
    <w:rsid w:val="007603CA"/>
    <w:rsid w:val="00765419"/>
    <w:rsid w:val="00766B13"/>
    <w:rsid w:val="00767D96"/>
    <w:rsid w:val="0077515C"/>
    <w:rsid w:val="00776559"/>
    <w:rsid w:val="00781A43"/>
    <w:rsid w:val="0078522F"/>
    <w:rsid w:val="00790521"/>
    <w:rsid w:val="0079239F"/>
    <w:rsid w:val="007A2C24"/>
    <w:rsid w:val="007A34D6"/>
    <w:rsid w:val="007A48AE"/>
    <w:rsid w:val="007A4E6F"/>
    <w:rsid w:val="007A5CA7"/>
    <w:rsid w:val="007A717C"/>
    <w:rsid w:val="007A77D0"/>
    <w:rsid w:val="007B275D"/>
    <w:rsid w:val="007C1A71"/>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0C64"/>
    <w:rsid w:val="008072D6"/>
    <w:rsid w:val="00807654"/>
    <w:rsid w:val="00810918"/>
    <w:rsid w:val="00812C5C"/>
    <w:rsid w:val="00830003"/>
    <w:rsid w:val="0083365F"/>
    <w:rsid w:val="0084556F"/>
    <w:rsid w:val="00846604"/>
    <w:rsid w:val="00850AFD"/>
    <w:rsid w:val="008527A4"/>
    <w:rsid w:val="00853341"/>
    <w:rsid w:val="00854C13"/>
    <w:rsid w:val="008569A9"/>
    <w:rsid w:val="00861DB9"/>
    <w:rsid w:val="00862509"/>
    <w:rsid w:val="008657E8"/>
    <w:rsid w:val="008662F9"/>
    <w:rsid w:val="008751CF"/>
    <w:rsid w:val="00876D93"/>
    <w:rsid w:val="008809B1"/>
    <w:rsid w:val="0088214D"/>
    <w:rsid w:val="0088321E"/>
    <w:rsid w:val="0088622F"/>
    <w:rsid w:val="008863B4"/>
    <w:rsid w:val="00886470"/>
    <w:rsid w:val="008879AA"/>
    <w:rsid w:val="00890E00"/>
    <w:rsid w:val="00891945"/>
    <w:rsid w:val="0089306C"/>
    <w:rsid w:val="00895124"/>
    <w:rsid w:val="008A6537"/>
    <w:rsid w:val="008B21F1"/>
    <w:rsid w:val="008B578E"/>
    <w:rsid w:val="008C22B4"/>
    <w:rsid w:val="008C39EA"/>
    <w:rsid w:val="008C604D"/>
    <w:rsid w:val="008C7BCC"/>
    <w:rsid w:val="008D0868"/>
    <w:rsid w:val="008D6227"/>
    <w:rsid w:val="008D6965"/>
    <w:rsid w:val="008D7C13"/>
    <w:rsid w:val="008E084A"/>
    <w:rsid w:val="008E474C"/>
    <w:rsid w:val="008E5DB9"/>
    <w:rsid w:val="008F0FA2"/>
    <w:rsid w:val="008F45C3"/>
    <w:rsid w:val="00900B00"/>
    <w:rsid w:val="00901E20"/>
    <w:rsid w:val="0090565A"/>
    <w:rsid w:val="00906432"/>
    <w:rsid w:val="00907AFF"/>
    <w:rsid w:val="00910BE5"/>
    <w:rsid w:val="00912E9C"/>
    <w:rsid w:val="009167E1"/>
    <w:rsid w:val="00916C16"/>
    <w:rsid w:val="00926AB3"/>
    <w:rsid w:val="0093085E"/>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F7D"/>
    <w:rsid w:val="00977005"/>
    <w:rsid w:val="00977A12"/>
    <w:rsid w:val="00984A24"/>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27A2"/>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95021"/>
    <w:rsid w:val="00A97B85"/>
    <w:rsid w:val="00AA765D"/>
    <w:rsid w:val="00AB000F"/>
    <w:rsid w:val="00AB1728"/>
    <w:rsid w:val="00AB2EBB"/>
    <w:rsid w:val="00AB7DA0"/>
    <w:rsid w:val="00AC612F"/>
    <w:rsid w:val="00AC7914"/>
    <w:rsid w:val="00AE5228"/>
    <w:rsid w:val="00AF0323"/>
    <w:rsid w:val="00AF2B49"/>
    <w:rsid w:val="00B231C8"/>
    <w:rsid w:val="00B25797"/>
    <w:rsid w:val="00B35E8C"/>
    <w:rsid w:val="00B44E7C"/>
    <w:rsid w:val="00B467AA"/>
    <w:rsid w:val="00B51EFD"/>
    <w:rsid w:val="00B528C8"/>
    <w:rsid w:val="00B53D40"/>
    <w:rsid w:val="00B55859"/>
    <w:rsid w:val="00B60A44"/>
    <w:rsid w:val="00B60EE8"/>
    <w:rsid w:val="00B6119D"/>
    <w:rsid w:val="00B6501D"/>
    <w:rsid w:val="00B66A34"/>
    <w:rsid w:val="00B76027"/>
    <w:rsid w:val="00B83B30"/>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C00C50"/>
    <w:rsid w:val="00C035EE"/>
    <w:rsid w:val="00C1188C"/>
    <w:rsid w:val="00C17D12"/>
    <w:rsid w:val="00C24E2A"/>
    <w:rsid w:val="00C318A4"/>
    <w:rsid w:val="00C4231B"/>
    <w:rsid w:val="00C4513E"/>
    <w:rsid w:val="00C4697F"/>
    <w:rsid w:val="00C52F7B"/>
    <w:rsid w:val="00C53FC7"/>
    <w:rsid w:val="00C545E0"/>
    <w:rsid w:val="00C5497D"/>
    <w:rsid w:val="00C60475"/>
    <w:rsid w:val="00C63B2E"/>
    <w:rsid w:val="00C74FA8"/>
    <w:rsid w:val="00C82C41"/>
    <w:rsid w:val="00C82C90"/>
    <w:rsid w:val="00C94A6F"/>
    <w:rsid w:val="00CA315F"/>
    <w:rsid w:val="00CB2E14"/>
    <w:rsid w:val="00CC5351"/>
    <w:rsid w:val="00CD0CBB"/>
    <w:rsid w:val="00CD1DDC"/>
    <w:rsid w:val="00CD275A"/>
    <w:rsid w:val="00CD6F6E"/>
    <w:rsid w:val="00CE1166"/>
    <w:rsid w:val="00CE6D73"/>
    <w:rsid w:val="00CF548F"/>
    <w:rsid w:val="00CF5CA9"/>
    <w:rsid w:val="00CF5E69"/>
    <w:rsid w:val="00D0048E"/>
    <w:rsid w:val="00D01CF6"/>
    <w:rsid w:val="00D0253B"/>
    <w:rsid w:val="00D13EF2"/>
    <w:rsid w:val="00D14E52"/>
    <w:rsid w:val="00D160AD"/>
    <w:rsid w:val="00D17AB0"/>
    <w:rsid w:val="00D23528"/>
    <w:rsid w:val="00D33A96"/>
    <w:rsid w:val="00D34CB9"/>
    <w:rsid w:val="00D4215E"/>
    <w:rsid w:val="00D42298"/>
    <w:rsid w:val="00D42A41"/>
    <w:rsid w:val="00D4505E"/>
    <w:rsid w:val="00D46DC5"/>
    <w:rsid w:val="00D577C3"/>
    <w:rsid w:val="00D60BBC"/>
    <w:rsid w:val="00D6677C"/>
    <w:rsid w:val="00D67E34"/>
    <w:rsid w:val="00D763C2"/>
    <w:rsid w:val="00D770CE"/>
    <w:rsid w:val="00D81EDB"/>
    <w:rsid w:val="00D90F09"/>
    <w:rsid w:val="00D9644F"/>
    <w:rsid w:val="00D97927"/>
    <w:rsid w:val="00DA4889"/>
    <w:rsid w:val="00DA6111"/>
    <w:rsid w:val="00DA6F02"/>
    <w:rsid w:val="00DB4F7F"/>
    <w:rsid w:val="00DB7C27"/>
    <w:rsid w:val="00DD114F"/>
    <w:rsid w:val="00DD2D6D"/>
    <w:rsid w:val="00DE299F"/>
    <w:rsid w:val="00DE2E70"/>
    <w:rsid w:val="00DF2237"/>
    <w:rsid w:val="00DF325C"/>
    <w:rsid w:val="00DF5B11"/>
    <w:rsid w:val="00E000BB"/>
    <w:rsid w:val="00E00BE6"/>
    <w:rsid w:val="00E015D1"/>
    <w:rsid w:val="00E03A50"/>
    <w:rsid w:val="00E12DC1"/>
    <w:rsid w:val="00E142A0"/>
    <w:rsid w:val="00E14A5B"/>
    <w:rsid w:val="00E2308C"/>
    <w:rsid w:val="00E27E60"/>
    <w:rsid w:val="00E330E8"/>
    <w:rsid w:val="00E355B9"/>
    <w:rsid w:val="00E3710A"/>
    <w:rsid w:val="00E40959"/>
    <w:rsid w:val="00E435E8"/>
    <w:rsid w:val="00E44F40"/>
    <w:rsid w:val="00E46082"/>
    <w:rsid w:val="00E465B8"/>
    <w:rsid w:val="00E51934"/>
    <w:rsid w:val="00E520FF"/>
    <w:rsid w:val="00E53725"/>
    <w:rsid w:val="00E57F83"/>
    <w:rsid w:val="00E67EA6"/>
    <w:rsid w:val="00E76E1B"/>
    <w:rsid w:val="00E82A40"/>
    <w:rsid w:val="00E83E8F"/>
    <w:rsid w:val="00E8485A"/>
    <w:rsid w:val="00E87BE8"/>
    <w:rsid w:val="00EA7477"/>
    <w:rsid w:val="00EB1D94"/>
    <w:rsid w:val="00EB6848"/>
    <w:rsid w:val="00EC1869"/>
    <w:rsid w:val="00EC21F8"/>
    <w:rsid w:val="00EC2ADA"/>
    <w:rsid w:val="00EC3E23"/>
    <w:rsid w:val="00EC45DF"/>
    <w:rsid w:val="00EC5339"/>
    <w:rsid w:val="00EC6B35"/>
    <w:rsid w:val="00EE6ED4"/>
    <w:rsid w:val="00EF299A"/>
    <w:rsid w:val="00EF3C2A"/>
    <w:rsid w:val="00EF4178"/>
    <w:rsid w:val="00F00646"/>
    <w:rsid w:val="00F00C6D"/>
    <w:rsid w:val="00F035B9"/>
    <w:rsid w:val="00F03E1C"/>
    <w:rsid w:val="00F05467"/>
    <w:rsid w:val="00F10434"/>
    <w:rsid w:val="00F1294F"/>
    <w:rsid w:val="00F1498A"/>
    <w:rsid w:val="00F21250"/>
    <w:rsid w:val="00F26D2A"/>
    <w:rsid w:val="00F355FF"/>
    <w:rsid w:val="00F36684"/>
    <w:rsid w:val="00F36979"/>
    <w:rsid w:val="00F371C3"/>
    <w:rsid w:val="00F410AC"/>
    <w:rsid w:val="00F47A5C"/>
    <w:rsid w:val="00F47F76"/>
    <w:rsid w:val="00F54DC6"/>
    <w:rsid w:val="00F551CB"/>
    <w:rsid w:val="00F61C7E"/>
    <w:rsid w:val="00F67042"/>
    <w:rsid w:val="00F670FD"/>
    <w:rsid w:val="00F71EB8"/>
    <w:rsid w:val="00F77CEA"/>
    <w:rsid w:val="00F77D0E"/>
    <w:rsid w:val="00F81BBE"/>
    <w:rsid w:val="00F81BF5"/>
    <w:rsid w:val="00F83F26"/>
    <w:rsid w:val="00F8671C"/>
    <w:rsid w:val="00F920AD"/>
    <w:rsid w:val="00F95658"/>
    <w:rsid w:val="00F964A4"/>
    <w:rsid w:val="00F969A9"/>
    <w:rsid w:val="00FA1089"/>
    <w:rsid w:val="00FA2183"/>
    <w:rsid w:val="00FA7966"/>
    <w:rsid w:val="00FB19BE"/>
    <w:rsid w:val="00FB4696"/>
    <w:rsid w:val="00FB7056"/>
    <w:rsid w:val="00FC03FE"/>
    <w:rsid w:val="00FC19A4"/>
    <w:rsid w:val="00FC3317"/>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0A1AD"/>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18A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F5B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75564"/>
    <w:pPr>
      <w:keepNext/>
      <w:keepLines/>
      <w:widowControl/>
      <w:autoSpaceDE/>
      <w:autoSpaceDN/>
      <w:adjustRightInd/>
      <w:spacing w:before="200" w:after="200" w:line="259" w:lineRule="auto"/>
      <w:ind w:firstLine="709"/>
      <w:jc w:val="both"/>
      <w:outlineLvl w:val="1"/>
    </w:pPr>
    <w:rPr>
      <w:rFonts w:eastAsiaTheme="majorEastAsia" w:cstheme="majorBidi"/>
      <w:b/>
      <w:bCs/>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20">
    <w:name w:val="Заголовок 2 Знак"/>
    <w:basedOn w:val="a0"/>
    <w:link w:val="2"/>
    <w:uiPriority w:val="9"/>
    <w:rsid w:val="00175564"/>
    <w:rPr>
      <w:rFonts w:ascii="Times New Roman" w:eastAsiaTheme="majorEastAsia" w:hAnsi="Times New Roman" w:cstheme="majorBidi"/>
      <w:b/>
      <w:bCs/>
      <w:sz w:val="28"/>
      <w:szCs w:val="26"/>
    </w:rPr>
  </w:style>
  <w:style w:type="table" w:customStyle="1" w:styleId="22">
    <w:name w:val="Сетка таблицы2"/>
    <w:basedOn w:val="a1"/>
    <w:next w:val="a7"/>
    <w:uiPriority w:val="39"/>
    <w:rsid w:val="0014427D"/>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F5B11"/>
    <w:rPr>
      <w:rFonts w:asciiTheme="majorHAnsi" w:eastAsiaTheme="majorEastAsia" w:hAnsiTheme="majorHAnsi" w:cstheme="majorBidi"/>
      <w:color w:val="365F91" w:themeColor="accent1" w:themeShade="BF"/>
      <w:sz w:val="32"/>
      <w:szCs w:val="32"/>
      <w:lang w:eastAsia="ru-RU"/>
    </w:rPr>
  </w:style>
  <w:style w:type="paragraph" w:styleId="23">
    <w:name w:val="toc 2"/>
    <w:basedOn w:val="a"/>
    <w:next w:val="a"/>
    <w:autoRedefine/>
    <w:uiPriority w:val="39"/>
    <w:unhideWhenUsed/>
    <w:rsid w:val="00413EDA"/>
    <w:pPr>
      <w:spacing w:after="100"/>
      <w:ind w:left="200"/>
    </w:pPr>
  </w:style>
  <w:style w:type="character" w:customStyle="1" w:styleId="UnresolvedMention">
    <w:name w:val="Unresolved Mention"/>
    <w:basedOn w:val="a0"/>
    <w:uiPriority w:val="99"/>
    <w:semiHidden/>
    <w:unhideWhenUsed/>
    <w:rsid w:val="00476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pro.fa.ru:3088/linkresolver/static/tt_o2_02_eng_2010_mo" TargetMode="External"/><Relationship Id="rId18" Type="http://schemas.openxmlformats.org/officeDocument/2006/relationships/hyperlink" Target="http://www.oecd.org/tax/forum-on-tax-administration/publications-and-products/international-compliance-assuranceprogramme-handbook-for-tax-administrations-and-mne-groups.htm" TargetMode="External"/><Relationship Id="rId26" Type="http://schemas.openxmlformats.org/officeDocument/2006/relationships/hyperlink" Target="https://taxfoundation.org/" TargetMode="External"/><Relationship Id="rId39" Type="http://schemas.openxmlformats.org/officeDocument/2006/relationships/theme" Target="theme/theme1.xml"/><Relationship Id="rId21" Type="http://schemas.openxmlformats.org/officeDocument/2006/relationships/hyperlink" Target="https://doi.org/10.1787/e0e2dd2d-en" TargetMode="External"/><Relationship Id="rId34" Type="http://schemas.openxmlformats.org/officeDocument/2006/relationships/hyperlink" Target="https://www.emerald.com/insight/" TargetMode="External"/><Relationship Id="rId7" Type="http://schemas.openxmlformats.org/officeDocument/2006/relationships/settings" Target="settings.xml"/><Relationship Id="rId12" Type="http://schemas.openxmlformats.org/officeDocument/2006/relationships/hyperlink" Target="consultantplus://offline/ref=33FFD8E02399CBF6ED5C55DFFFB6BA1E5FE3023DC3A13E448EDB82C17CEDCB36F82B141EC24999D797D88DDEADGDF4O" TargetMode="External"/><Relationship Id="rId17" Type="http://schemas.openxmlformats.org/officeDocument/2006/relationships/hyperlink" Target="https://doi.org/10.1787/beba0634-en" TargetMode="External"/><Relationship Id="rId25" Type="http://schemas.openxmlformats.org/officeDocument/2006/relationships/hyperlink" Target="https://ec.europa.eu/taxation_customs/taxation_en" TargetMode="External"/><Relationship Id="rId33" Type="http://schemas.openxmlformats.org/officeDocument/2006/relationships/hyperlink" Target="http://www.sciencedirect.com"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oecd.org/tax/beps.htm" TargetMode="External"/><Relationship Id="rId20" Type="http://schemas.openxmlformats.org/officeDocument/2006/relationships/hyperlink" Target="https://www.oecd.org/tax/consumption/international-vat-gst-guidelines.pdf"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33FFD8E02399CBF6ED5C55DFFFB6BA1E5FE3093FCDAE3E448EDB82C17CEDCB36F82B141EC24999D797D88DDEADGDF4O" TargetMode="External"/><Relationship Id="rId24" Type="http://schemas.openxmlformats.org/officeDocument/2006/relationships/hyperlink" Target="https://europa.eu/european-union/law_en" TargetMode="External"/><Relationship Id="rId32" Type="http://schemas.openxmlformats.org/officeDocument/2006/relationships/hyperlink" Target="http://&#1085;&#1101;&#1073;.&#1088;&#1092;/" TargetMode="External"/><Relationship Id="rId37"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oecd.org/ctp/BEPSActionPlan.pdf" TargetMode="External"/><Relationship Id="rId23" Type="http://schemas.openxmlformats.org/officeDocument/2006/relationships/hyperlink" Target="https://ec.europa.eu/archives/emu_history/documents/treaties/rometreaty2.pdf" TargetMode="External"/><Relationship Id="rId28" Type="http://schemas.openxmlformats.org/officeDocument/2006/relationships/hyperlink" Target="http://www.nalog.ru" TargetMode="External"/><Relationship Id="rId36"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hyperlink" Target="https://www.oecd.org/ctp/consumption/international-vat-gst-guidelines.pdf" TargetMode="External"/><Relationship Id="rId31" Type="http://schemas.openxmlformats.org/officeDocument/2006/relationships/hyperlink" Target="https://www.ssrn.com/index.cfm/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x.doi.org/10.1787/9789264293083-en" TargetMode="External"/><Relationship Id="rId22" Type="http://schemas.openxmlformats.org/officeDocument/2006/relationships/hyperlink" Target="http://www.oecd.org/tax/forum-on-tax-administration/publications-and-products/tax-administration-3-0-the-digital-transformation-of-tax-administration.htm" TargetMode="External"/><Relationship Id="rId27" Type="http://schemas.openxmlformats.org/officeDocument/2006/relationships/hyperlink" Target="http://www.minfin.ru" TargetMode="External"/><Relationship Id="rId30" Type="http://schemas.openxmlformats.org/officeDocument/2006/relationships/hyperlink" Target="http://www/garant.ru/" TargetMode="External"/><Relationship Id="rId35" Type="http://schemas.openxmlformats.org/officeDocument/2006/relationships/hyperlink" Target="http://link.springer.co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76FDC-020E-45C2-9D56-CC9FE5DDF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6D9D7A-529D-47A2-A444-0107D0CD722F}">
  <ds:schemaRefs>
    <ds:schemaRef ds:uri="http://schemas.microsoft.com/sharepoint/v3/contenttype/forms"/>
  </ds:schemaRefs>
</ds:datastoreItem>
</file>

<file path=customXml/itemProps3.xml><?xml version="1.0" encoding="utf-8"?>
<ds:datastoreItem xmlns:ds="http://schemas.openxmlformats.org/officeDocument/2006/customXml" ds:itemID="{77CC2CE3-2BB0-4F06-84D9-41F54D05C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623CF0-A8C2-4A34-BE7B-E2C4507CD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35</Pages>
  <Words>9452</Words>
  <Characters>53877</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9</cp:revision>
  <cp:lastPrinted>2024-04-01T07:26:00Z</cp:lastPrinted>
  <dcterms:created xsi:type="dcterms:W3CDTF">2024-03-25T15:34:00Z</dcterms:created>
  <dcterms:modified xsi:type="dcterms:W3CDTF">2024-06-18T12:04:00Z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